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 xml:space="preserve">по  внеурочной деятельности </w:t>
      </w:r>
    </w:p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 xml:space="preserve">«Основы предпринимательской деятельности» </w:t>
      </w:r>
    </w:p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для обучающихся 7-х классов</w:t>
      </w:r>
    </w:p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МБОУ «Мариинская гимназия»</w:t>
      </w:r>
    </w:p>
    <w:p w:rsidR="001472D4" w:rsidRDefault="001472D4" w:rsidP="00B03CA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г. Ульяновска</w:t>
      </w:r>
    </w:p>
    <w:p w:rsidR="00B03CA2" w:rsidRPr="00B03CA2" w:rsidRDefault="00B03CA2" w:rsidP="00B03CA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3CA2" w:rsidRDefault="00B03CA2" w:rsidP="00B03C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</w:t>
      </w:r>
      <w:r w:rsidR="001472D4" w:rsidRPr="001472D4">
        <w:rPr>
          <w:rFonts w:ascii="Times New Roman" w:eastAsia="Calibri" w:hAnsi="Times New Roman" w:cs="Times New Roman"/>
          <w:b/>
          <w:sz w:val="28"/>
          <w:szCs w:val="28"/>
        </w:rPr>
        <w:t>езультаты освоения курса внеурочной деятельности «Основы предпринимательской деятельности»</w:t>
      </w:r>
    </w:p>
    <w:p w:rsidR="001472D4" w:rsidRPr="00B03CA2" w:rsidRDefault="001472D4" w:rsidP="00B03CA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освоения курса:</w:t>
      </w:r>
    </w:p>
    <w:p w:rsidR="001472D4" w:rsidRPr="001472D4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приобретение знаний о предпринимательстве, как важной сфере человеческой деятельности;</w:t>
      </w:r>
    </w:p>
    <w:p w:rsidR="001472D4" w:rsidRPr="001472D4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1472D4" w:rsidRPr="001472D4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1472D4" w:rsidRPr="001472D4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2D5569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развитие навыков сотрудничества с взрослыми и сверстниками в разных игровых и реальных экономических ситуациях.</w:t>
      </w:r>
    </w:p>
    <w:p w:rsidR="001472D4" w:rsidRPr="002D5569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Calibri"/>
          <w:sz w:val="24"/>
          <w:szCs w:val="24"/>
          <w:lang w:eastAsia="ar-SA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1472D4" w:rsidRPr="001472D4" w:rsidRDefault="001472D4" w:rsidP="00B03CA2">
      <w:p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1472D4">
        <w:rPr>
          <w:rFonts w:ascii="Times New Roman" w:eastAsia="№Е" w:hAnsi="Times New Roman" w:cs="Times New Roman"/>
          <w:iCs/>
          <w:sz w:val="24"/>
          <w:szCs w:val="24"/>
          <w:lang w:eastAsia="ru-RU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1472D4">
        <w:rPr>
          <w:rFonts w:ascii="Times New Roman" w:eastAsia="№Е" w:hAnsi="Times New Roman" w:cs="Times New Roman"/>
          <w:sz w:val="24"/>
          <w:szCs w:val="24"/>
          <w:lang w:eastAsia="ru-RU"/>
        </w:rPr>
        <w:t xml:space="preserve"> </w:t>
      </w:r>
    </w:p>
    <w:p w:rsidR="001472D4" w:rsidRPr="001472D4" w:rsidRDefault="001472D4" w:rsidP="00B03C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 w:rsidRPr="001472D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1472D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1472D4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1472D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1472D4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</w:p>
    <w:p w:rsidR="001472D4" w:rsidRPr="001472D4" w:rsidRDefault="001472D4" w:rsidP="00B03C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усвоении ими знаний основных норм, которые общество выработало </w:t>
      </w: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 xml:space="preserve">на основе этих ценностей (то есть, в усвоении ими социально значимых знаний); </w:t>
      </w:r>
    </w:p>
    <w:p w:rsidR="001472D4" w:rsidRPr="001472D4" w:rsidRDefault="001472D4" w:rsidP="00B03C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развитии их позитивных отношений к этим общественным ценностям </w:t>
      </w: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>(то есть в развитии их социально значимых отношений);</w:t>
      </w:r>
    </w:p>
    <w:p w:rsidR="001472D4" w:rsidRPr="001472D4" w:rsidRDefault="001472D4" w:rsidP="00B03C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472D4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D5569" w:rsidRDefault="001472D4" w:rsidP="00B03C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72D4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 освоения курса:</w:t>
      </w:r>
    </w:p>
    <w:p w:rsidR="001472D4" w:rsidRPr="002D5569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72D4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Познавательные: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формирование умений представлять информацию в зависимости от поставленных задач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в виде таблицы, схемы, графика, диаграммы, диаграммы связей (интеллект-карты);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lastRenderedPageBreak/>
        <w:t>- овладение логическими действиями сравнения, анализа, синтеза, обобщения, классификации, установления аналогий и причинно следственных связей, построения рассуждений, отнесения к известным понятиям;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овладение базовыми предметными и межпредметными понятиями.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72D4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Регулятивные: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понимание цели своих действий;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планирование действия с помощью учителя и самостоятельно;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проявление познавательной и творческой инициативы;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оценка правильности выполнения действий; самооценка и взаимооценка;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72D4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Коммуникативные: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составление текстов в устной и письменной формах;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определение общей цели и путей её достижения; умение договариваться о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распределении функций и ролей в совместной деятельности, осуществлять взаимный контроль в совместной деятельности,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72D4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освоения курса: 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понимание основных принципов предпринимательской деятельности: представление о роли предпринимательства в обществе;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развитие предпринимательской инициативы школьников, их потенциальных возможностей и способностей в сфере экономики и предпринимательства, в том числе способности к самообразованию и саморазвитию;</w:t>
      </w:r>
    </w:p>
    <w:p w:rsidR="001472D4" w:rsidRPr="001472D4" w:rsidRDefault="001472D4" w:rsidP="002D55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освоение приёмов работы с экономической информацией, её осмысление; проведение простых финансовых расчётов;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освоение технологии создания собственного дела, определение наиболее выгодных сфер бизнеса, планирования предпринимательской деятельности и составления бизнес-плана;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выработка навыков проведения исследований экономических явлений в сфере предпринимательства: анализ, синтез, обобщение экономической информации, прогнозирование развития явления и поведения людей и предпринимательских фирм, сопровождающееся графической интерпретацией и их критическим рассмотрением;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Calibri"/>
          <w:sz w:val="24"/>
          <w:szCs w:val="24"/>
          <w:lang w:eastAsia="ar-SA"/>
        </w:rPr>
        <w:t>Рабочие программы сформирована с учетом формирования функциональной грамотности, призвана обеспечить достижение личностных и метапредметных результатов.</w:t>
      </w:r>
    </w:p>
    <w:p w:rsid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2D4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Личностные результаты освоения функциональной грамотности обучающийся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>Мета</w:t>
      </w:r>
      <w:r w:rsidRPr="001472D4">
        <w:rPr>
          <w:rFonts w:ascii="Times New Roman" w:eastAsia="Calibri" w:hAnsi="Times New Roman" w:cs="Calibri"/>
          <w:sz w:val="24"/>
          <w:szCs w:val="24"/>
          <w:lang w:eastAsia="ar-SA"/>
        </w:rPr>
        <w:t>предметные результаты освоения функциональной грамотности обучаюшийся находит и извлекает информацию в различном контексте, объясняет и описывает явления на основе полученной информации,  анализирует и интегрирует полученную информацию, формирует проблему, интерпретирует  и оценивает ее, делает выводы, строит прогнозы, предлагает пути решения.</w:t>
      </w:r>
    </w:p>
    <w:p w:rsidR="001472D4" w:rsidRPr="001472D4" w:rsidRDefault="001472D4" w:rsidP="00B03C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1472D4" w:rsidRPr="001472D4" w:rsidRDefault="001472D4" w:rsidP="001472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Творческое и креативное мышление (4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Креатив в создании нового продукта. Техники креативного мышления. Упражнения.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Гибкие навыки (Soft skills) (4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Лидерские качества предпринимателя. Способность к разумному риску. Способность к творчеству, уверенность в себе, умение перехватить инициативу на рынке, организаторские способности, стремление к успеху, воля к победе.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Финансовая грамотность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Финансовое планирование и отчетность. Понятие о бухгалтерском учете и его роль в управлении фирмой.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Структура предприятия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организационных структур предприятия. Особенности типов организационных структур управления предприятием: линейная, функциональная, линейно-функциональная, дивизиональная, матричная, комбинированная.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Предприимчивость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на развитие предпринимательских качеств. Навыки эффективного мышления. Задачи по ТРИЗ.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6. История предпринимательства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предпринимательства в России. Бизнес и предпринимательство.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7. Бизнес-модели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Производственный бизнес. Фактор пользы или выгоды. Фактор стоимости и фактор прибыли.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8. Анализ рынка. Выбор рыночной ниши (4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рынок? Как понять, что нужно покупателям. Особенности отношения потребителей к продуктам, брендам и компаниям.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9. Маркетинг и продвижение (4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Маркетинга. Понятие бренда компании. Основные функции маркетинга. Цели маркетинга. Определение бренда в маркетинге.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10. Командообразование (4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Выработка принятие коллективных решений. Методы экспертных оценок. Метод сценариев. Мозговой штурм.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11. Налоги. Бухгалтерия для начинающих (2 часа).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Пенсионная система.</w:t>
      </w:r>
    </w:p>
    <w:p w:rsidR="001472D4" w:rsidRPr="001472D4" w:rsidRDefault="001472D4" w:rsidP="001472D4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12. Юридические вопросы для начинающих (2 часа).</w:t>
      </w:r>
    </w:p>
    <w:p w:rsidR="001472D4" w:rsidRPr="002D5569" w:rsidRDefault="001472D4" w:rsidP="002D556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2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Юридические основы предпринимательской деятельности. Формы и виды предпринимательства. Компоненты предпринимательской деятельности. Виды предпринимательства, их отличительные особенности и сущность.</w:t>
      </w:r>
    </w:p>
    <w:p w:rsidR="001472D4" w:rsidRPr="001472D4" w:rsidRDefault="001472D4" w:rsidP="001472D4">
      <w:pPr>
        <w:spacing w:after="200" w:line="276" w:lineRule="auto"/>
        <w:rPr>
          <w:rFonts w:ascii="Calibri" w:eastAsia="Calibri" w:hAnsi="Calibri" w:cs="Times New Roman"/>
        </w:rPr>
      </w:pPr>
    </w:p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B03CA2" w:rsidRPr="00B03CA2" w:rsidRDefault="001472D4" w:rsidP="00B03CA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72D4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9"/>
        <w:gridCol w:w="4567"/>
        <w:gridCol w:w="1995"/>
        <w:gridCol w:w="1814"/>
      </w:tblGrid>
      <w:tr w:rsidR="001472D4" w:rsidRPr="001472D4" w:rsidTr="00D6624D">
        <w:trPr>
          <w:trHeight w:val="654"/>
        </w:trPr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(практические занятия)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и креативное мышление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развитие креативного мышления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Гибкие навыки (Soft skills)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Встреча с предпринимателем «Кто такой предприниматель»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предприятия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Предприимчивость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История предпринимательства.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Бизнес-модели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Анализ рынка. Выбор рыночной ниши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- интервью и анкетирование «Маркетинговое</w:t>
            </w:r>
          </w:p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Маркетинг и продвижение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«Бренд компании»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Командообразование.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Мозговой штурм «Принятие решений» . Предзащита проектов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Налоги. Бухгалтерия для начинающих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вопросы для начинающих</w:t>
            </w: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2D4" w:rsidRPr="001472D4" w:rsidTr="00D6624D">
        <w:tc>
          <w:tcPr>
            <w:tcW w:w="979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782" w:type="dxa"/>
          </w:tcPr>
          <w:p w:rsidR="001472D4" w:rsidRPr="001472D4" w:rsidRDefault="001472D4" w:rsidP="001472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63" w:type="dxa"/>
          </w:tcPr>
          <w:p w:rsidR="001472D4" w:rsidRPr="001472D4" w:rsidRDefault="001472D4" w:rsidP="001472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2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1472D4" w:rsidRPr="001472D4" w:rsidRDefault="001472D4" w:rsidP="001472D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72D4" w:rsidRPr="001472D4" w:rsidRDefault="001472D4" w:rsidP="001472D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72D4" w:rsidRPr="001472D4" w:rsidRDefault="001472D4" w:rsidP="001472D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1FCC" w:rsidRDefault="00B03CA2"/>
    <w:sectPr w:rsidR="0047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A5"/>
    <w:rsid w:val="001472D4"/>
    <w:rsid w:val="002C31F3"/>
    <w:rsid w:val="002D5569"/>
    <w:rsid w:val="005007AA"/>
    <w:rsid w:val="00B03CA2"/>
    <w:rsid w:val="00D9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F8203-D0E9-4E8E-858E-EE0E149B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1309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2023-09-08T13:21:00Z</dcterms:created>
  <dcterms:modified xsi:type="dcterms:W3CDTF">2023-09-10T16:05:00Z</dcterms:modified>
</cp:coreProperties>
</file>