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73" w:rsidRDefault="00B36A73" w:rsidP="00B36A73">
      <w:r>
        <w:t>Программа обсуждена и одобрена</w:t>
      </w:r>
      <w:proofErr w:type="gramStart"/>
      <w:r>
        <w:t xml:space="preserve">                                                                                                   У</w:t>
      </w:r>
      <w:proofErr w:type="gramEnd"/>
      <w:r>
        <w:t>тверждаю</w:t>
      </w:r>
    </w:p>
    <w:p w:rsidR="00B36A73" w:rsidRDefault="00B36A73" w:rsidP="00B36A73">
      <w:r>
        <w:t>на заседании предметной кафедры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Приказ № </w:t>
      </w:r>
      <w:r>
        <w:rPr>
          <w:kern w:val="3"/>
          <w:lang w:eastAsia="zh-CN" w:bidi="hi-IN"/>
        </w:rPr>
        <w:t>348  от   31.08. 2023 г.</w:t>
      </w:r>
    </w:p>
    <w:p w:rsidR="00B36A73" w:rsidRDefault="00B36A73" w:rsidP="00B36A73">
      <w:r>
        <w:t xml:space="preserve"> учителей начальных классов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Директор МБОУ «Мариинская гимназия»                                                                                                       </w:t>
      </w:r>
    </w:p>
    <w:p w:rsidR="00B36A73" w:rsidRDefault="00B36A73" w:rsidP="00B36A73">
      <w:r>
        <w:t xml:space="preserve">Протокол №   1   от   28.08 </w:t>
      </w:r>
      <w:r w:rsidRPr="00EE3B7F">
        <w:t>20</w:t>
      </w:r>
      <w:r>
        <w:t>23</w:t>
      </w:r>
      <w:r w:rsidRPr="00EE3B7F">
        <w:t xml:space="preserve"> г.</w:t>
      </w: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______________И.В. Цветкова                                                                                             </w:t>
      </w:r>
    </w:p>
    <w:p w:rsidR="00B36A73" w:rsidRDefault="00B36A73" w:rsidP="00B36A73">
      <w:r>
        <w:t xml:space="preserve">Зав. кафедрой ________________Ю.Ю. Романова                                                                                     </w:t>
      </w:r>
    </w:p>
    <w:p w:rsidR="00B36A73" w:rsidRDefault="00B36A73" w:rsidP="00B36A73"/>
    <w:p w:rsidR="00B36A73" w:rsidRDefault="00B36A73" w:rsidP="00B36A73">
      <w:r>
        <w:t>Согласовано</w:t>
      </w:r>
    </w:p>
    <w:p w:rsidR="00B36A73" w:rsidRDefault="00B36A73" w:rsidP="00B36A73">
      <w:r>
        <w:t>Зам. директора по УВР</w:t>
      </w:r>
      <w:r>
        <w:softHyphen/>
      </w:r>
      <w:r>
        <w:softHyphen/>
      </w:r>
      <w:r>
        <w:softHyphen/>
        <w:t>________М.И. Соскова</w:t>
      </w:r>
    </w:p>
    <w:p w:rsidR="00B36A73" w:rsidRDefault="00B36A73" w:rsidP="00B36A73"/>
    <w:p w:rsidR="00B36A73" w:rsidRDefault="00B36A73" w:rsidP="00B36A73">
      <w:pPr>
        <w:rPr>
          <w:b/>
        </w:rPr>
      </w:pPr>
    </w:p>
    <w:p w:rsidR="00B36A73" w:rsidRDefault="00B36A73" w:rsidP="00B36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 по окружающему миру</w:t>
      </w:r>
    </w:p>
    <w:p w:rsidR="00B36A73" w:rsidRDefault="00B36A73" w:rsidP="00B36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– 2024 учебный год.</w:t>
      </w:r>
    </w:p>
    <w:p w:rsidR="00B36A73" w:rsidRDefault="00B36A73" w:rsidP="00B36A73">
      <w:pPr>
        <w:rPr>
          <w:b/>
          <w:sz w:val="28"/>
          <w:szCs w:val="28"/>
        </w:rPr>
      </w:pPr>
    </w:p>
    <w:p w:rsidR="00B36A73" w:rsidRDefault="00B36A73" w:rsidP="00B36A73">
      <w:pPr>
        <w:rPr>
          <w:b/>
          <w:sz w:val="28"/>
          <w:szCs w:val="28"/>
        </w:rPr>
      </w:pPr>
    </w:p>
    <w:p w:rsidR="00B36A73" w:rsidRDefault="00B36A73" w:rsidP="00B36A73">
      <w:pPr>
        <w:spacing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Класс: 3</w:t>
      </w:r>
      <w:r>
        <w:rPr>
          <w:sz w:val="28"/>
          <w:szCs w:val="28"/>
        </w:rPr>
        <w:t xml:space="preserve"> </w:t>
      </w:r>
      <w:r w:rsidRPr="00EE3B7F">
        <w:rPr>
          <w:b/>
          <w:sz w:val="28"/>
          <w:szCs w:val="28"/>
        </w:rPr>
        <w:t>А</w:t>
      </w:r>
      <w:proofErr w:type="gramStart"/>
      <w:r w:rsidRPr="00EE3B7F">
        <w:rPr>
          <w:b/>
          <w:sz w:val="28"/>
          <w:szCs w:val="28"/>
        </w:rPr>
        <w:t>,Б</w:t>
      </w:r>
      <w:proofErr w:type="gramEnd"/>
      <w:r w:rsidRPr="00EE3B7F">
        <w:rPr>
          <w:b/>
          <w:sz w:val="28"/>
          <w:szCs w:val="28"/>
        </w:rPr>
        <w:t>,В</w:t>
      </w:r>
      <w:r>
        <w:rPr>
          <w:b/>
          <w:sz w:val="28"/>
          <w:szCs w:val="28"/>
        </w:rPr>
        <w:t>,Г</w:t>
      </w:r>
    </w:p>
    <w:p w:rsidR="00B36A73" w:rsidRDefault="00B36A73" w:rsidP="00B36A73">
      <w:pPr>
        <w:spacing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Учителя:  Селезнева Е.К., Ильин А.И., Лазаричева Г.В., </w:t>
      </w:r>
      <w:proofErr w:type="spellStart"/>
      <w:r>
        <w:rPr>
          <w:b/>
          <w:sz w:val="28"/>
          <w:szCs w:val="28"/>
        </w:rPr>
        <w:t>Бурыкина</w:t>
      </w:r>
      <w:proofErr w:type="spellEnd"/>
      <w:r>
        <w:rPr>
          <w:b/>
          <w:sz w:val="28"/>
          <w:szCs w:val="28"/>
        </w:rPr>
        <w:t xml:space="preserve"> Н.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B36A73" w:rsidRDefault="00B36A73" w:rsidP="00B36A73">
      <w:pPr>
        <w:spacing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Название курса:   </w:t>
      </w:r>
      <w:r>
        <w:rPr>
          <w:b/>
          <w:i/>
          <w:sz w:val="28"/>
          <w:szCs w:val="28"/>
        </w:rPr>
        <w:t>Окружающий мир</w:t>
      </w:r>
    </w:p>
    <w:p w:rsidR="00B36A73" w:rsidRDefault="00B36A73" w:rsidP="00B36A73">
      <w:pPr>
        <w:spacing w:line="10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Программа: </w:t>
      </w:r>
      <w:r>
        <w:rPr>
          <w:sz w:val="28"/>
          <w:szCs w:val="28"/>
        </w:rPr>
        <w:t xml:space="preserve">Рабочая, составленная на основе программы общеобразовательных учреждений. Начальная школа. 3 класс. </w:t>
      </w:r>
    </w:p>
    <w:p w:rsidR="00B36A73" w:rsidRDefault="00B36A73" w:rsidP="00B36A73">
      <w:pPr>
        <w:spacing w:line="10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УМК «Планета Знаний». Под общей редакцией </w:t>
      </w:r>
      <w:proofErr w:type="spellStart"/>
      <w:r>
        <w:rPr>
          <w:sz w:val="28"/>
          <w:szCs w:val="28"/>
        </w:rPr>
        <w:t>И.А.Петровой</w:t>
      </w:r>
      <w:proofErr w:type="spellEnd"/>
      <w:r>
        <w:rPr>
          <w:sz w:val="28"/>
          <w:szCs w:val="28"/>
        </w:rPr>
        <w:t xml:space="preserve">. М.: АСТ: 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 2012.   Программа курса «Окружающий мир». 3 класс.</w:t>
      </w:r>
    </w:p>
    <w:p w:rsidR="00B36A73" w:rsidRDefault="00B36A73" w:rsidP="00B36A73">
      <w:pPr>
        <w:spacing w:line="100" w:lineRule="atLeast"/>
        <w:rPr>
          <w:b/>
          <w:bCs/>
          <w:color w:val="000000"/>
          <w:spacing w:val="1"/>
          <w:sz w:val="28"/>
          <w:szCs w:val="28"/>
        </w:rPr>
      </w:pPr>
      <w:r>
        <w:rPr>
          <w:b/>
          <w:sz w:val="28"/>
          <w:szCs w:val="28"/>
        </w:rPr>
        <w:t>Авторы: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И.В.Потапов</w:t>
      </w:r>
      <w:proofErr w:type="spellEnd"/>
      <w:r>
        <w:rPr>
          <w:sz w:val="28"/>
          <w:szCs w:val="28"/>
        </w:rPr>
        <w:t xml:space="preserve">, Г.Г. </w:t>
      </w:r>
      <w:proofErr w:type="spellStart"/>
      <w:r>
        <w:rPr>
          <w:sz w:val="28"/>
          <w:szCs w:val="28"/>
        </w:rPr>
        <w:t>Ивченкова</w:t>
      </w:r>
      <w:proofErr w:type="spellEnd"/>
      <w:r>
        <w:rPr>
          <w:sz w:val="28"/>
          <w:szCs w:val="28"/>
        </w:rPr>
        <w:t>.</w:t>
      </w:r>
    </w:p>
    <w:p w:rsidR="00B36A73" w:rsidRDefault="00B36A73" w:rsidP="00B36A73">
      <w:pPr>
        <w:widowControl w:val="0"/>
        <w:spacing w:line="100" w:lineRule="atLeast"/>
        <w:jc w:val="both"/>
        <w:rPr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Учебник: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И.В.Потапов</w:t>
      </w:r>
      <w:proofErr w:type="spellEnd"/>
      <w:r>
        <w:rPr>
          <w:sz w:val="28"/>
          <w:szCs w:val="28"/>
        </w:rPr>
        <w:t xml:space="preserve">, Г.Г. </w:t>
      </w:r>
      <w:proofErr w:type="spellStart"/>
      <w:r>
        <w:rPr>
          <w:sz w:val="28"/>
          <w:szCs w:val="28"/>
        </w:rPr>
        <w:t>Ивченкова</w:t>
      </w:r>
      <w:proofErr w:type="spellEnd"/>
      <w:r>
        <w:t>.  О</w:t>
      </w:r>
      <w:r>
        <w:rPr>
          <w:sz w:val="28"/>
          <w:szCs w:val="28"/>
        </w:rPr>
        <w:t xml:space="preserve">кружающий мир. 3 класс. Учебник. -  Москва: Дрофа, 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 2019 г.</w:t>
      </w:r>
    </w:p>
    <w:p w:rsidR="00B36A73" w:rsidRDefault="00B36A73" w:rsidP="00B36A73">
      <w:pPr>
        <w:pStyle w:val="6"/>
        <w:spacing w:before="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Учебные пособия: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И.В.Потапов</w:t>
      </w:r>
      <w:proofErr w:type="spellEnd"/>
      <w:r>
        <w:rPr>
          <w:b/>
          <w:sz w:val="28"/>
          <w:szCs w:val="28"/>
        </w:rPr>
        <w:t xml:space="preserve">, Г.Г. </w:t>
      </w:r>
      <w:proofErr w:type="spellStart"/>
      <w:r>
        <w:rPr>
          <w:b/>
          <w:sz w:val="28"/>
          <w:szCs w:val="28"/>
        </w:rPr>
        <w:t>Ивченкова</w:t>
      </w:r>
      <w:proofErr w:type="spellEnd"/>
      <w:r>
        <w:rPr>
          <w:b/>
          <w:sz w:val="28"/>
          <w:szCs w:val="28"/>
        </w:rPr>
        <w:t xml:space="preserve">.  Окружающий мир. 3 класс. Рабочие  тетради № 1, № 2.-  Москва: Дрофа, </w:t>
      </w:r>
      <w:proofErr w:type="spellStart"/>
      <w:r>
        <w:rPr>
          <w:b/>
          <w:sz w:val="28"/>
          <w:szCs w:val="28"/>
        </w:rPr>
        <w:t>Астрель</w:t>
      </w:r>
      <w:proofErr w:type="spellEnd"/>
      <w:r>
        <w:rPr>
          <w:b/>
          <w:sz w:val="28"/>
          <w:szCs w:val="28"/>
        </w:rPr>
        <w:t>, 2021 г.</w:t>
      </w:r>
    </w:p>
    <w:p w:rsidR="00B36A73" w:rsidRDefault="00B36A73" w:rsidP="00B36A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 по учебному плану</w:t>
      </w:r>
      <w:r>
        <w:rPr>
          <w:sz w:val="28"/>
          <w:szCs w:val="28"/>
        </w:rPr>
        <w:t>:  68 ч (2 часа в неделю)</w:t>
      </w:r>
    </w:p>
    <w:p w:rsidR="00B36A73" w:rsidRDefault="00B36A73" w:rsidP="00B36A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 по программе: </w:t>
      </w:r>
      <w:r>
        <w:rPr>
          <w:sz w:val="28"/>
          <w:szCs w:val="28"/>
        </w:rPr>
        <w:t>68 ч (2 часа в неделю)</w:t>
      </w:r>
    </w:p>
    <w:p w:rsidR="00B36A73" w:rsidRDefault="00B36A73" w:rsidP="00B36A73">
      <w:r>
        <w:rPr>
          <w:b/>
          <w:sz w:val="28"/>
          <w:szCs w:val="28"/>
        </w:rPr>
        <w:t xml:space="preserve">Количество часов  по планированию: </w:t>
      </w:r>
      <w:r>
        <w:rPr>
          <w:sz w:val="28"/>
          <w:szCs w:val="28"/>
        </w:rPr>
        <w:t>68 ч (2 часа  в неделю)</w:t>
      </w:r>
    </w:p>
    <w:p w:rsidR="00B36A73" w:rsidRDefault="00B36A73" w:rsidP="00B36A73"/>
    <w:p w:rsidR="00B36A73" w:rsidRDefault="00B36A73" w:rsidP="00A45286">
      <w:pPr>
        <w:ind w:left="360"/>
        <w:jc w:val="center"/>
        <w:rPr>
          <w:b/>
          <w:sz w:val="32"/>
          <w:szCs w:val="32"/>
        </w:rPr>
      </w:pPr>
    </w:p>
    <w:p w:rsidR="00B36A73" w:rsidRDefault="00B36A73" w:rsidP="00A45286">
      <w:pPr>
        <w:ind w:left="360"/>
        <w:jc w:val="center"/>
        <w:rPr>
          <w:b/>
          <w:sz w:val="32"/>
          <w:szCs w:val="32"/>
        </w:rPr>
      </w:pPr>
    </w:p>
    <w:p w:rsidR="00010CDF" w:rsidRDefault="00A45286" w:rsidP="00A45286">
      <w:pPr>
        <w:ind w:left="360"/>
        <w:jc w:val="center"/>
        <w:rPr>
          <w:b/>
          <w:sz w:val="32"/>
          <w:szCs w:val="32"/>
        </w:rPr>
      </w:pPr>
      <w:r w:rsidRPr="00A45286">
        <w:rPr>
          <w:b/>
          <w:sz w:val="32"/>
          <w:szCs w:val="32"/>
        </w:rPr>
        <w:lastRenderedPageBreak/>
        <w:t xml:space="preserve">Рабочая программа по окружающему миру </w:t>
      </w:r>
    </w:p>
    <w:p w:rsidR="00D81256" w:rsidRPr="00A45286" w:rsidRDefault="00A45286" w:rsidP="00A45286">
      <w:pPr>
        <w:ind w:left="360"/>
        <w:jc w:val="center"/>
        <w:rPr>
          <w:b/>
          <w:sz w:val="32"/>
          <w:szCs w:val="32"/>
        </w:rPr>
      </w:pPr>
      <w:r w:rsidRPr="00A45286">
        <w:rPr>
          <w:b/>
          <w:sz w:val="32"/>
          <w:szCs w:val="32"/>
        </w:rPr>
        <w:t xml:space="preserve">для обучающихся 3 классов </w:t>
      </w:r>
    </w:p>
    <w:p w:rsidR="00A45286" w:rsidRPr="00A45286" w:rsidRDefault="00A45286" w:rsidP="00A45286">
      <w:pPr>
        <w:ind w:left="360"/>
        <w:jc w:val="center"/>
        <w:rPr>
          <w:b/>
          <w:sz w:val="32"/>
          <w:szCs w:val="32"/>
        </w:rPr>
      </w:pPr>
      <w:r w:rsidRPr="00A45286">
        <w:rPr>
          <w:b/>
          <w:sz w:val="32"/>
          <w:szCs w:val="32"/>
        </w:rPr>
        <w:t>МБОУ «Мариинская гимназия»</w:t>
      </w:r>
    </w:p>
    <w:p w:rsidR="00A45286" w:rsidRPr="00A45286" w:rsidRDefault="00A45286" w:rsidP="00A45286">
      <w:pPr>
        <w:ind w:left="360"/>
        <w:jc w:val="center"/>
        <w:rPr>
          <w:b/>
        </w:rPr>
      </w:pPr>
    </w:p>
    <w:p w:rsidR="00D81256" w:rsidRPr="00A45286" w:rsidRDefault="00D81256" w:rsidP="00D81256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A45286">
        <w:rPr>
          <w:b/>
          <w:sz w:val="28"/>
          <w:szCs w:val="28"/>
        </w:rPr>
        <w:t>ПЛАНИРУЕМЫЕ РЕЗУЛЬТАТЫ</w:t>
      </w:r>
      <w:r w:rsidR="00A45286" w:rsidRPr="00A45286">
        <w:rPr>
          <w:b/>
          <w:sz w:val="28"/>
          <w:szCs w:val="28"/>
        </w:rPr>
        <w:t xml:space="preserve"> ИЗУЧЕНИЯ УЧЕБНОГО ПРЕДМЕТА</w:t>
      </w:r>
    </w:p>
    <w:p w:rsidR="00D81256" w:rsidRDefault="00D81256" w:rsidP="00D81256">
      <w:pPr>
        <w:spacing w:line="288" w:lineRule="auto"/>
        <w:ind w:firstLine="360"/>
        <w:jc w:val="center"/>
        <w:rPr>
          <w:b/>
        </w:rPr>
      </w:pPr>
    </w:p>
    <w:p w:rsidR="00D81256" w:rsidRDefault="00D81256" w:rsidP="00D81256">
      <w:pPr>
        <w:spacing w:line="288" w:lineRule="auto"/>
        <w:ind w:firstLine="360"/>
        <w:jc w:val="both"/>
        <w:rPr>
          <w:bCs/>
          <w:i/>
        </w:rPr>
      </w:pPr>
      <w:r>
        <w:t>ЛИЧНОСТНЫЕ</w:t>
      </w:r>
    </w:p>
    <w:p w:rsidR="00D81256" w:rsidRDefault="00D81256" w:rsidP="00D81256">
      <w:pPr>
        <w:spacing w:line="288" w:lineRule="auto"/>
        <w:ind w:firstLine="360"/>
        <w:jc w:val="both"/>
      </w:pPr>
      <w:r>
        <w:rPr>
          <w:bCs/>
          <w:i/>
        </w:rPr>
        <w:t>У учащихся будут сформированы</w:t>
      </w:r>
      <w:r>
        <w:rPr>
          <w:bCs/>
        </w:rPr>
        <w:t>:</w:t>
      </w:r>
    </w:p>
    <w:p w:rsidR="00D81256" w:rsidRDefault="00D81256" w:rsidP="00D81256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>понимание значения изучения курса «Окружающий мир»;</w:t>
      </w:r>
    </w:p>
    <w:p w:rsidR="00D81256" w:rsidRDefault="00D81256" w:rsidP="00D81256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D81256" w:rsidRDefault="00D81256" w:rsidP="00D81256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>ориентация на выполнение правил здорового образа жизни на основе знаний об организме человека;</w:t>
      </w:r>
    </w:p>
    <w:p w:rsidR="00D81256" w:rsidRDefault="00D81256" w:rsidP="00D81256">
      <w:pPr>
        <w:numPr>
          <w:ilvl w:val="0"/>
          <w:numId w:val="5"/>
        </w:numPr>
        <w:tabs>
          <w:tab w:val="left" w:pos="360"/>
        </w:tabs>
        <w:ind w:left="360" w:firstLine="0"/>
        <w:jc w:val="both"/>
      </w:pPr>
      <w:r>
        <w:t>осознание своей этнической принадлежности;</w:t>
      </w:r>
    </w:p>
    <w:p w:rsidR="00D81256" w:rsidRDefault="00D81256" w:rsidP="00D81256">
      <w:pPr>
        <w:numPr>
          <w:ilvl w:val="0"/>
          <w:numId w:val="5"/>
        </w:numPr>
        <w:tabs>
          <w:tab w:val="left" w:pos="360"/>
        </w:tabs>
        <w:ind w:left="360" w:firstLine="0"/>
        <w:jc w:val="both"/>
        <w:rPr>
          <w:bCs/>
          <w:i/>
        </w:rPr>
      </w:pPr>
      <w:r>
        <w:t>чувство гордости  свою Родину;</w:t>
      </w:r>
    </w:p>
    <w:p w:rsidR="00D81256" w:rsidRDefault="00D81256" w:rsidP="00D81256">
      <w:pPr>
        <w:tabs>
          <w:tab w:val="left" w:pos="360"/>
        </w:tabs>
        <w:spacing w:before="120"/>
        <w:ind w:firstLine="357"/>
        <w:jc w:val="both"/>
      </w:pPr>
      <w:r>
        <w:rPr>
          <w:bCs/>
          <w:i/>
        </w:rPr>
        <w:t xml:space="preserve">могут быть </w:t>
      </w:r>
      <w:proofErr w:type="gramStart"/>
      <w:r>
        <w:rPr>
          <w:bCs/>
          <w:i/>
        </w:rPr>
        <w:t>сформированы</w:t>
      </w:r>
      <w:proofErr w:type="gramEnd"/>
      <w:r>
        <w:rPr>
          <w:bCs/>
          <w:i/>
        </w:rPr>
        <w:t>:</w:t>
      </w:r>
    </w:p>
    <w:p w:rsidR="00D81256" w:rsidRDefault="00D81256" w:rsidP="00D81256">
      <w:pPr>
        <w:numPr>
          <w:ilvl w:val="0"/>
          <w:numId w:val="6"/>
        </w:numPr>
        <w:tabs>
          <w:tab w:val="left" w:pos="360"/>
        </w:tabs>
        <w:ind w:left="360" w:firstLine="0"/>
        <w:jc w:val="both"/>
      </w:pPr>
      <w:r>
        <w:t>осознание себя как гражданина России;</w:t>
      </w:r>
    </w:p>
    <w:p w:rsidR="00D81256" w:rsidRDefault="00D81256" w:rsidP="00D81256">
      <w:pPr>
        <w:numPr>
          <w:ilvl w:val="0"/>
          <w:numId w:val="6"/>
        </w:numPr>
        <w:tabs>
          <w:tab w:val="left" w:pos="360"/>
        </w:tabs>
        <w:ind w:left="360" w:firstLine="0"/>
        <w:jc w:val="both"/>
      </w:pPr>
      <w:r>
        <w:t>уважение к истории и культуре народов, населяющих Россию;</w:t>
      </w:r>
    </w:p>
    <w:p w:rsidR="00D81256" w:rsidRDefault="00D81256" w:rsidP="00D81256">
      <w:pPr>
        <w:numPr>
          <w:ilvl w:val="0"/>
          <w:numId w:val="6"/>
        </w:numPr>
        <w:tabs>
          <w:tab w:val="left" w:pos="360"/>
        </w:tabs>
        <w:ind w:left="360" w:firstLine="0"/>
        <w:jc w:val="both"/>
        <w:rPr>
          <w:b/>
        </w:rPr>
      </w:pPr>
      <w:r>
        <w:t>понимание влияния эмоций на здоровье человека и необходимости управлять своими эмоциями.</w:t>
      </w:r>
    </w:p>
    <w:p w:rsidR="00914DD3" w:rsidRPr="00914DD3" w:rsidRDefault="00914DD3" w:rsidP="00914DD3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914DD3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914DD3">
        <w:rPr>
          <w:rStyle w:val="CharAttribute484"/>
          <w:rFonts w:eastAsia="№Е"/>
          <w:i w:val="0"/>
          <w:iCs/>
          <w:sz w:val="24"/>
          <w:szCs w:val="24"/>
        </w:rPr>
        <w:t>и–</w:t>
      </w:r>
      <w:proofErr w:type="gramEnd"/>
      <w:r w:rsidRPr="00914DD3">
        <w:rPr>
          <w:rStyle w:val="CharAttribute484"/>
          <w:rFonts w:eastAsia="№Е"/>
          <w:i w:val="0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914DD3" w:rsidRPr="00914DD3" w:rsidRDefault="00914DD3" w:rsidP="00914DD3">
      <w:pPr>
        <w:ind w:firstLine="709"/>
        <w:rPr>
          <w:rStyle w:val="CharAttribute484"/>
          <w:rFonts w:eastAsia="№Е"/>
          <w:i w:val="0"/>
          <w:iCs/>
          <w:sz w:val="24"/>
        </w:rPr>
      </w:pPr>
      <w:proofErr w:type="gramStart"/>
      <w:r w:rsidRPr="00914DD3">
        <w:rPr>
          <w:rStyle w:val="CharAttribute484"/>
          <w:rFonts w:eastAsia="№Е"/>
          <w:i w:val="0"/>
          <w:sz w:val="24"/>
        </w:rPr>
        <w:t xml:space="preserve">Исходя из этого воспитательного идеала, а также основываясь на </w:t>
      </w:r>
      <w:r w:rsidRPr="00914DD3">
        <w:rPr>
          <w:rStyle w:val="CharAttribute484"/>
          <w:rFonts w:eastAsia="№Е"/>
          <w:i w:val="0"/>
          <w:iCs/>
          <w:sz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914DD3">
        <w:rPr>
          <w:rStyle w:val="CharAttribute484"/>
          <w:rFonts w:eastAsia="№Е"/>
          <w:i w:val="0"/>
          <w:sz w:val="24"/>
        </w:rPr>
        <w:t xml:space="preserve">в МБОУ «Мариинская гимназия»   реализуется  общая </w:t>
      </w:r>
      <w:r w:rsidRPr="00914DD3">
        <w:rPr>
          <w:rStyle w:val="CharAttribute484"/>
          <w:rFonts w:eastAsia="№Е"/>
          <w:i w:val="0"/>
          <w:iCs/>
          <w:sz w:val="24"/>
        </w:rPr>
        <w:t>цель</w:t>
      </w:r>
      <w:r w:rsidRPr="00914DD3">
        <w:rPr>
          <w:rStyle w:val="CharAttribute484"/>
          <w:rFonts w:eastAsia="№Е"/>
          <w:i w:val="0"/>
          <w:sz w:val="24"/>
        </w:rPr>
        <w:t xml:space="preserve"> воспитания  – </w:t>
      </w:r>
      <w:r w:rsidRPr="00914DD3">
        <w:rPr>
          <w:rStyle w:val="CharAttribute484"/>
          <w:rFonts w:eastAsia="№Е"/>
          <w:i w:val="0"/>
          <w:iCs/>
          <w:sz w:val="24"/>
        </w:rPr>
        <w:t>личностное развитие обучающихся, проявляющееся:</w:t>
      </w:r>
      <w:proofErr w:type="gramEnd"/>
    </w:p>
    <w:p w:rsidR="00914DD3" w:rsidRPr="00914DD3" w:rsidRDefault="00914DD3" w:rsidP="00914DD3">
      <w:pPr>
        <w:pStyle w:val="a4"/>
        <w:numPr>
          <w:ilvl w:val="0"/>
          <w:numId w:val="16"/>
        </w:numPr>
        <w:suppressAutoHyphens w:val="0"/>
        <w:contextualSpacing w:val="0"/>
        <w:jc w:val="both"/>
        <w:rPr>
          <w:rStyle w:val="CharAttribute484"/>
          <w:rFonts w:eastAsia="№Е"/>
          <w:i w:val="0"/>
          <w:iCs/>
          <w:sz w:val="24"/>
        </w:rPr>
      </w:pPr>
      <w:r w:rsidRPr="00914DD3">
        <w:rPr>
          <w:rStyle w:val="CharAttribute484"/>
          <w:rFonts w:eastAsia="№Е"/>
          <w:i w:val="0"/>
          <w:iCs/>
          <w:sz w:val="24"/>
        </w:rPr>
        <w:t xml:space="preserve">в усвоении ими знаний основных норм, которые общество выработало </w:t>
      </w:r>
      <w:r w:rsidRPr="00914DD3">
        <w:rPr>
          <w:rStyle w:val="CharAttribute484"/>
          <w:rFonts w:eastAsia="№Е"/>
          <w:i w:val="0"/>
          <w:iCs/>
          <w:sz w:val="24"/>
        </w:rPr>
        <w:br/>
        <w:t xml:space="preserve">на основе этих ценностей (то есть, в усвоении ими социально значимых знаний); </w:t>
      </w:r>
    </w:p>
    <w:p w:rsidR="00914DD3" w:rsidRPr="00914DD3" w:rsidRDefault="00914DD3" w:rsidP="00914DD3">
      <w:pPr>
        <w:pStyle w:val="a4"/>
        <w:numPr>
          <w:ilvl w:val="0"/>
          <w:numId w:val="16"/>
        </w:numPr>
        <w:suppressAutoHyphens w:val="0"/>
        <w:contextualSpacing w:val="0"/>
        <w:jc w:val="both"/>
        <w:rPr>
          <w:rStyle w:val="CharAttribute484"/>
          <w:rFonts w:eastAsia="№Е"/>
          <w:i w:val="0"/>
          <w:iCs/>
          <w:sz w:val="24"/>
        </w:rPr>
      </w:pPr>
      <w:r w:rsidRPr="00914DD3">
        <w:rPr>
          <w:rStyle w:val="CharAttribute484"/>
          <w:rFonts w:eastAsia="№Е"/>
          <w:i w:val="0"/>
          <w:iCs/>
          <w:sz w:val="24"/>
        </w:rPr>
        <w:t xml:space="preserve">в развитии их позитивных отношений к этим общественным ценностям </w:t>
      </w:r>
      <w:r w:rsidRPr="00914DD3">
        <w:rPr>
          <w:rStyle w:val="CharAttribute484"/>
          <w:rFonts w:eastAsia="№Е"/>
          <w:i w:val="0"/>
          <w:iCs/>
          <w:sz w:val="24"/>
        </w:rPr>
        <w:br/>
        <w:t>(то есть в развитии их социально значимых отношений);</w:t>
      </w:r>
    </w:p>
    <w:p w:rsidR="00914DD3" w:rsidRPr="00914DD3" w:rsidRDefault="00914DD3" w:rsidP="00914DD3">
      <w:pPr>
        <w:pStyle w:val="a4"/>
        <w:numPr>
          <w:ilvl w:val="0"/>
          <w:numId w:val="16"/>
        </w:numPr>
        <w:suppressAutoHyphens w:val="0"/>
        <w:contextualSpacing w:val="0"/>
        <w:jc w:val="both"/>
        <w:rPr>
          <w:rStyle w:val="CharAttribute484"/>
          <w:rFonts w:eastAsia="№Е"/>
          <w:i w:val="0"/>
          <w:iCs/>
          <w:sz w:val="24"/>
        </w:rPr>
      </w:pPr>
      <w:r w:rsidRPr="00914DD3">
        <w:rPr>
          <w:rStyle w:val="CharAttribute484"/>
          <w:rFonts w:eastAsia="№Е"/>
          <w:i w:val="0"/>
          <w:iCs/>
          <w:sz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914DD3" w:rsidRPr="00914DD3" w:rsidRDefault="00914DD3" w:rsidP="00914DD3">
      <w:pPr>
        <w:pStyle w:val="ParaAttribute10"/>
        <w:ind w:firstLine="709"/>
        <w:rPr>
          <w:color w:val="00000A"/>
          <w:sz w:val="24"/>
          <w:szCs w:val="24"/>
        </w:rPr>
      </w:pPr>
      <w:r w:rsidRPr="00914DD3">
        <w:rPr>
          <w:rStyle w:val="CharAttribute484"/>
          <w:rFonts w:eastAsia="№Е"/>
          <w:i w:val="0"/>
          <w:iCs/>
          <w:sz w:val="24"/>
          <w:szCs w:val="24"/>
        </w:rPr>
        <w:lastRenderedPageBreak/>
        <w:t xml:space="preserve">Целевым приоритетом в воспитании  является </w:t>
      </w:r>
      <w:r w:rsidRPr="00914DD3">
        <w:rPr>
          <w:rStyle w:val="CharAttribute484"/>
          <w:rFonts w:eastAsia="Calibri"/>
          <w:i w:val="0"/>
          <w:sz w:val="24"/>
          <w:szCs w:val="24"/>
        </w:rPr>
        <w:t>создание благоприятных условий для усвоения обучающимися социально значимых знаний – знаний основных</w:t>
      </w:r>
      <w:r w:rsidRPr="00914DD3">
        <w:rPr>
          <w:rStyle w:val="CharAttribute484"/>
          <w:rFonts w:eastAsia="Calibri"/>
          <w:sz w:val="24"/>
          <w:szCs w:val="24"/>
        </w:rPr>
        <w:t xml:space="preserve"> </w:t>
      </w:r>
      <w:r w:rsidRPr="00914DD3">
        <w:rPr>
          <w:color w:val="00000A"/>
          <w:sz w:val="24"/>
          <w:szCs w:val="24"/>
        </w:rPr>
        <w:t xml:space="preserve">норм и традиций того общества, в котором они живут. </w:t>
      </w:r>
    </w:p>
    <w:p w:rsidR="00914DD3" w:rsidRPr="00914DD3" w:rsidRDefault="00914DD3" w:rsidP="00914DD3">
      <w:pPr>
        <w:ind w:firstLine="709"/>
        <w:jc w:val="both"/>
        <w:rPr>
          <w:rStyle w:val="CharAttribute3"/>
          <w:rFonts w:hAnsi="Times New Roman"/>
          <w:i/>
          <w:sz w:val="24"/>
        </w:rPr>
      </w:pPr>
      <w:r w:rsidRPr="00914DD3">
        <w:rPr>
          <w:rStyle w:val="CharAttribute484"/>
          <w:rFonts w:eastAsia="Calibri"/>
          <w:i w:val="0"/>
          <w:sz w:val="24"/>
        </w:rPr>
        <w:t xml:space="preserve">Выделение данного приоритета </w:t>
      </w:r>
      <w:r w:rsidRPr="00914DD3">
        <w:rPr>
          <w:rStyle w:val="CharAttribute484"/>
          <w:rFonts w:eastAsia="№Е"/>
          <w:i w:val="0"/>
          <w:sz w:val="24"/>
        </w:rPr>
        <w:t xml:space="preserve">связано с особенностями </w:t>
      </w:r>
      <w:proofErr w:type="gramStart"/>
      <w:r w:rsidRPr="00914DD3">
        <w:rPr>
          <w:rStyle w:val="CharAttribute484"/>
          <w:rFonts w:eastAsia="№Е"/>
          <w:i w:val="0"/>
          <w:sz w:val="24"/>
        </w:rPr>
        <w:t>обучающихся</w:t>
      </w:r>
      <w:proofErr w:type="gramEnd"/>
      <w:r w:rsidRPr="00914DD3">
        <w:rPr>
          <w:rStyle w:val="CharAttribute484"/>
          <w:rFonts w:eastAsia="№Е"/>
          <w:i w:val="0"/>
          <w:sz w:val="24"/>
        </w:rPr>
        <w:t xml:space="preserve"> младшего школьного возраста: </w:t>
      </w:r>
      <w:r w:rsidRPr="00914DD3">
        <w:rPr>
          <w:rStyle w:val="CharAttribute484"/>
          <w:rFonts w:eastAsia="Calibri"/>
          <w:i w:val="0"/>
          <w:sz w:val="24"/>
        </w:rPr>
        <w:t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</w:t>
      </w:r>
      <w:r w:rsidRPr="00914DD3">
        <w:rPr>
          <w:rStyle w:val="CharAttribute484"/>
          <w:rFonts w:eastAsia="Calibri"/>
          <w:sz w:val="24"/>
        </w:rPr>
        <w:t xml:space="preserve"> </w:t>
      </w:r>
      <w:r w:rsidRPr="00914DD3">
        <w:rPr>
          <w:rStyle w:val="CharAttribute3"/>
          <w:rFonts w:hAnsi="Times New Roman"/>
          <w:sz w:val="24"/>
        </w:rPr>
        <w:t>Такого рода нормы и традиции задаются в Мариинской гимназии  педагогическими работниками и воспринимаются</w:t>
      </w:r>
      <w:r>
        <w:rPr>
          <w:rStyle w:val="CharAttribute3"/>
          <w:rFonts w:hAnsi="Times New Roman"/>
          <w:sz w:val="24"/>
        </w:rPr>
        <w:t xml:space="preserve"> </w:t>
      </w:r>
      <w:r w:rsidRPr="00914DD3">
        <w:rPr>
          <w:rStyle w:val="CharAttribute3"/>
          <w:rFonts w:hAnsi="Times New Roman"/>
          <w:sz w:val="24"/>
        </w:rPr>
        <w:t xml:space="preserve">обучающимися именно как нормы и традиции поведения обучающегося.  </w:t>
      </w:r>
      <w:r w:rsidRPr="00914DD3">
        <w:rPr>
          <w:rStyle w:val="CharAttribute484"/>
          <w:rFonts w:eastAsia="Calibri"/>
          <w:i w:val="0"/>
          <w:sz w:val="24"/>
        </w:rPr>
        <w:t xml:space="preserve">Знание их станет базой для развития социально значимых отношений обучающихся и </w:t>
      </w:r>
      <w:r w:rsidRPr="00914DD3">
        <w:rPr>
          <w:rStyle w:val="CharAttribute484"/>
          <w:rFonts w:eastAsia="№Е"/>
          <w:i w:val="0"/>
          <w:sz w:val="24"/>
        </w:rPr>
        <w:t xml:space="preserve">накопления ими опыта осуществления социально значимых дел и </w:t>
      </w:r>
      <w:r w:rsidRPr="00914DD3">
        <w:rPr>
          <w:rStyle w:val="CharAttribute484"/>
          <w:rFonts w:eastAsia="Calibri"/>
          <w:i w:val="0"/>
          <w:sz w:val="24"/>
        </w:rPr>
        <w:t>в дальнейшем</w:t>
      </w:r>
      <w:r w:rsidRPr="00914DD3">
        <w:rPr>
          <w:rStyle w:val="CharAttribute484"/>
          <w:rFonts w:eastAsia="Calibri"/>
          <w:sz w:val="24"/>
        </w:rPr>
        <w:t>,</w:t>
      </w:r>
      <w:r>
        <w:rPr>
          <w:rStyle w:val="CharAttribute484"/>
          <w:rFonts w:eastAsia="Calibri"/>
          <w:sz w:val="24"/>
        </w:rPr>
        <w:t xml:space="preserve"> </w:t>
      </w:r>
      <w:r w:rsidRPr="00914DD3">
        <w:rPr>
          <w:rStyle w:val="CharAttribute3"/>
          <w:rFonts w:hAnsi="Times New Roman"/>
          <w:sz w:val="24"/>
        </w:rPr>
        <w:t>в подростковом и юношеском возрасте</w:t>
      </w:r>
      <w:r w:rsidRPr="00914DD3">
        <w:rPr>
          <w:rStyle w:val="CharAttribute484"/>
          <w:rFonts w:eastAsia="Calibri"/>
          <w:sz w:val="24"/>
        </w:rPr>
        <w:t xml:space="preserve">. </w:t>
      </w:r>
      <w:proofErr w:type="gramStart"/>
      <w:r w:rsidRPr="00914DD3">
        <w:rPr>
          <w:rStyle w:val="CharAttribute484"/>
          <w:rFonts w:eastAsia="Calibri"/>
          <w:i w:val="0"/>
          <w:sz w:val="24"/>
        </w:rPr>
        <w:t xml:space="preserve">К наиболее важным из них относятся следующие: </w:t>
      </w:r>
      <w:proofErr w:type="gramEnd"/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Pr="00914DD3">
        <w:rPr>
          <w:rStyle w:val="CharAttribute3"/>
          <w:rFonts w:hAnsi="Times New Roman"/>
          <w:sz w:val="24"/>
        </w:rPr>
        <w:t>обучающегося</w:t>
      </w:r>
      <w:proofErr w:type="gramEnd"/>
      <w:r w:rsidRPr="00914DD3">
        <w:rPr>
          <w:rStyle w:val="CharAttribute3"/>
          <w:rFonts w:hAnsi="Times New Roman"/>
          <w:sz w:val="24"/>
        </w:rPr>
        <w:t xml:space="preserve"> домашнюю работу, помогая старшим;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быть трудолюбивым, следуя принципу «делу </w:t>
      </w:r>
      <w:r w:rsidRPr="00914DD3">
        <w:t>—</w:t>
      </w:r>
      <w:r w:rsidRPr="00914DD3">
        <w:rPr>
          <w:rStyle w:val="CharAttribute3"/>
          <w:rFonts w:hAnsi="Times New Roman"/>
          <w:sz w:val="24"/>
        </w:rPr>
        <w:t xml:space="preserve"> время, потехе </w:t>
      </w:r>
      <w:r w:rsidRPr="00914DD3">
        <w:t>—</w:t>
      </w:r>
      <w:r w:rsidRPr="00914DD3">
        <w:rPr>
          <w:rStyle w:val="CharAttribute3"/>
          <w:rFonts w:hAnsi="Times New Roman"/>
          <w:sz w:val="24"/>
        </w:rPr>
        <w:t xml:space="preserve"> час» как в учебных занятиях, так и в домашних делах, доводить начатое дело до конца;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знать и любить свою Родину – свой родной дом, двор, улицу, город, село, свою страну; 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беречь и охранять природу (ухаживать за комнатными растениями в классе </w:t>
      </w:r>
      <w:r w:rsidRPr="00914DD3">
        <w:rPr>
          <w:rStyle w:val="CharAttribute3"/>
          <w:rFonts w:hAnsi="Times New Roman"/>
          <w:sz w:val="24"/>
        </w:rPr>
        <w:br/>
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>стремиться узнавать что-то новое, проявлять любознательность, ценить знания;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>быть вежливым и опрятным, скромным и приветливым;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соблюдать правила личной гигиены, режим дня, вести здоровый образ жизни; </w:t>
      </w:r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proofErr w:type="gramStart"/>
      <w:r w:rsidRPr="00914DD3">
        <w:rPr>
          <w:rStyle w:val="CharAttribute3"/>
          <w:rFonts w:hAnsi="Times New Roman"/>
          <w:sz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914DD3" w:rsidRPr="00914DD3" w:rsidRDefault="00914DD3" w:rsidP="00914DD3">
      <w:pPr>
        <w:pStyle w:val="aa"/>
        <w:widowControl w:val="0"/>
        <w:numPr>
          <w:ilvl w:val="0"/>
          <w:numId w:val="17"/>
        </w:numPr>
        <w:suppressAutoHyphens w:val="0"/>
        <w:autoSpaceDE w:val="0"/>
        <w:autoSpaceDN w:val="0"/>
        <w:jc w:val="both"/>
        <w:rPr>
          <w:rStyle w:val="CharAttribute3"/>
          <w:rFonts w:hAnsi="Times New Roman"/>
          <w:sz w:val="24"/>
        </w:rPr>
      </w:pPr>
      <w:r w:rsidRPr="00914DD3">
        <w:rPr>
          <w:rStyle w:val="CharAttribute3"/>
          <w:rFonts w:hAnsi="Times New Roman"/>
          <w:sz w:val="24"/>
        </w:rPr>
        <w:t xml:space="preserve">быть уверенным в себе, открытым и общительным, не стесняться быть </w:t>
      </w:r>
      <w:r w:rsidRPr="00914DD3">
        <w:rPr>
          <w:rStyle w:val="CharAttribute3"/>
          <w:rFonts w:hAnsi="Times New Roman"/>
          <w:sz w:val="24"/>
        </w:rPr>
        <w:br/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:rsidR="00D81256" w:rsidRPr="00914DD3" w:rsidRDefault="00D81256" w:rsidP="00D81256">
      <w:pPr>
        <w:tabs>
          <w:tab w:val="left" w:pos="360"/>
        </w:tabs>
        <w:jc w:val="both"/>
      </w:pPr>
    </w:p>
    <w:p w:rsidR="00830716" w:rsidRDefault="00830716" w:rsidP="00830716">
      <w:pPr>
        <w:ind w:firstLine="709"/>
        <w:jc w:val="center"/>
        <w:rPr>
          <w:rFonts w:eastAsia="OfficinaSansBoldITC"/>
          <w:b/>
          <w:lang w:eastAsia="en-US"/>
        </w:rPr>
      </w:pPr>
      <w:r>
        <w:rPr>
          <w:rFonts w:eastAsia="OfficinaSansBoldITC"/>
          <w:b/>
        </w:rPr>
        <w:t xml:space="preserve">Предметные результаты изучения окружающего мира. </w:t>
      </w:r>
    </w:p>
    <w:p w:rsidR="00830716" w:rsidRDefault="00830716" w:rsidP="00830716">
      <w:pPr>
        <w:ind w:firstLine="709"/>
        <w:rPr>
          <w:rFonts w:eastAsia="SchoolBookSanPin"/>
          <w:b/>
        </w:rPr>
      </w:pPr>
      <w:r>
        <w:rPr>
          <w:rFonts w:eastAsia="OfficinaSansBoldITC"/>
          <w:b/>
        </w:rPr>
        <w:t>К</w:t>
      </w:r>
      <w:r>
        <w:rPr>
          <w:rFonts w:eastAsia="SchoolBookSanPin"/>
          <w:b/>
        </w:rPr>
        <w:t xml:space="preserve"> концу обучения в </w:t>
      </w:r>
      <w:r>
        <w:rPr>
          <w:rFonts w:eastAsia="SchoolBookSanPin"/>
          <w:b/>
          <w:bCs/>
        </w:rPr>
        <w:t xml:space="preserve">3 классе </w:t>
      </w:r>
      <w:proofErr w:type="gramStart"/>
      <w:r>
        <w:rPr>
          <w:rFonts w:eastAsia="SchoolBookSanPin"/>
          <w:b/>
        </w:rPr>
        <w:t>обучающийся</w:t>
      </w:r>
      <w:proofErr w:type="gramEnd"/>
      <w:r>
        <w:rPr>
          <w:rFonts w:eastAsia="SchoolBookSanPin"/>
          <w:b/>
        </w:rPr>
        <w:t xml:space="preserve"> научится: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различать государственную символику Российской Федерации (гимн, герб, флаг);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проявлять уважение к государственным символам России и своего региона;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lastRenderedPageBreak/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показывать на карте мира материки, изученные страны мира;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различать расходы и доходы семейного бюджета;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группировать изученные объекты живой и неживой природы, проводить простейшую классификацию;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сравнивать по заданному количеству признаков объекты живой и неживой природы;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соблюдать правила безопасного поведения пассажира железнодорожного, водного и авиатранспорта;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соблюдать основы профилактики заболеваний;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соблюдать правила безопасного поведения во дворе жилого дома;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соблюдать правила нравственного поведения на природе;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830716" w:rsidRDefault="00830716" w:rsidP="00830716">
      <w:pPr>
        <w:pStyle w:val="a4"/>
        <w:numPr>
          <w:ilvl w:val="0"/>
          <w:numId w:val="19"/>
        </w:numPr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ориентироваться в возможных мошеннических действиях при общении в мессенджерах.</w:t>
      </w:r>
    </w:p>
    <w:p w:rsidR="00D81256" w:rsidRDefault="00D81256" w:rsidP="00D81256">
      <w:pPr>
        <w:spacing w:line="288" w:lineRule="auto"/>
        <w:jc w:val="both"/>
      </w:pPr>
    </w:p>
    <w:p w:rsidR="00D81256" w:rsidRDefault="00D81256" w:rsidP="00D81256">
      <w:pPr>
        <w:pStyle w:val="a0"/>
        <w:numPr>
          <w:ilvl w:val="0"/>
          <w:numId w:val="14"/>
        </w:numPr>
        <w:tabs>
          <w:tab w:val="left" w:pos="360"/>
        </w:tabs>
        <w:ind w:left="360" w:firstLine="0"/>
        <w:jc w:val="both"/>
      </w:pPr>
      <w:r>
        <w:rPr>
          <w:b/>
        </w:rPr>
        <w:lastRenderedPageBreak/>
        <w:t xml:space="preserve">Формы контроля </w:t>
      </w:r>
      <w:proofErr w:type="gramStart"/>
      <w:r>
        <w:rPr>
          <w:b/>
        </w:rPr>
        <w:t>предметных</w:t>
      </w:r>
      <w:proofErr w:type="gramEnd"/>
      <w:r>
        <w:rPr>
          <w:b/>
        </w:rPr>
        <w:t xml:space="preserve"> УУД</w:t>
      </w:r>
      <w:r>
        <w:t>: тесты, проверочные и диагностические работы.</w:t>
      </w:r>
    </w:p>
    <w:p w:rsidR="00D81256" w:rsidRDefault="00D81256" w:rsidP="00D81256">
      <w:pPr>
        <w:tabs>
          <w:tab w:val="left" w:pos="360"/>
        </w:tabs>
        <w:ind w:left="360"/>
        <w:jc w:val="both"/>
      </w:pPr>
    </w:p>
    <w:p w:rsidR="00D81256" w:rsidRDefault="00D81256" w:rsidP="00D81256">
      <w:pPr>
        <w:spacing w:line="288" w:lineRule="auto"/>
        <w:ind w:firstLine="360"/>
        <w:jc w:val="both"/>
      </w:pPr>
      <w:r>
        <w:t>МЕТАПРЕДМЕТНЫЕ</w:t>
      </w:r>
    </w:p>
    <w:p w:rsidR="00D81256" w:rsidRDefault="00D81256" w:rsidP="00D81256">
      <w:pPr>
        <w:pStyle w:val="1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D81256" w:rsidRDefault="00D81256" w:rsidP="00D81256">
      <w:pPr>
        <w:spacing w:before="120" w:line="288" w:lineRule="auto"/>
        <w:ind w:firstLine="357"/>
        <w:jc w:val="both"/>
      </w:pPr>
      <w:r>
        <w:rPr>
          <w:bCs/>
          <w:i/>
        </w:rPr>
        <w:t>Учащиеся научатся: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 xml:space="preserve">понимать цель познавательной деятельности; 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>планировать свои действия при выполнении заданий учебника;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/>
        </w:rPr>
      </w:pPr>
      <w:r>
        <w:t>осуществлять текущий контроль и оценку результатов выполнения заданий.</w:t>
      </w:r>
    </w:p>
    <w:p w:rsidR="00D81256" w:rsidRDefault="00D81256" w:rsidP="00D81256">
      <w:pPr>
        <w:tabs>
          <w:tab w:val="left" w:pos="360"/>
        </w:tabs>
        <w:spacing w:before="120"/>
        <w:ind w:firstLine="360"/>
        <w:jc w:val="both"/>
      </w:pPr>
      <w:r>
        <w:rPr>
          <w:bCs/>
          <w:i/>
        </w:rPr>
        <w:t>Учащиеся могут научиться:</w:t>
      </w:r>
    </w:p>
    <w:p w:rsidR="00D81256" w:rsidRDefault="00D81256" w:rsidP="00D81256">
      <w:pPr>
        <w:numPr>
          <w:ilvl w:val="0"/>
          <w:numId w:val="4"/>
        </w:numPr>
        <w:tabs>
          <w:tab w:val="left" w:pos="360"/>
        </w:tabs>
        <w:ind w:left="360" w:firstLine="0"/>
        <w:jc w:val="both"/>
      </w:pPr>
      <w:r>
        <w:t>самостоятельно планировать свои действия при выполнении учебных заданий;</w:t>
      </w:r>
    </w:p>
    <w:p w:rsidR="00D81256" w:rsidRDefault="00D81256" w:rsidP="00D81256">
      <w:pPr>
        <w:numPr>
          <w:ilvl w:val="0"/>
          <w:numId w:val="4"/>
        </w:numPr>
        <w:tabs>
          <w:tab w:val="left" w:pos="360"/>
        </w:tabs>
        <w:ind w:left="360" w:firstLine="0"/>
        <w:jc w:val="both"/>
      </w:pPr>
      <w:r>
        <w:t>самостоятельно осуществлять текущий контроль и оценку результатов выполнения заданий;</w:t>
      </w:r>
    </w:p>
    <w:p w:rsidR="00D81256" w:rsidRDefault="00D81256" w:rsidP="00D81256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iCs/>
        </w:rPr>
      </w:pPr>
      <w:r>
        <w:t>ставить цель собственной познавательной деятельности и планировать ее (в рамках проектной деятельности).</w:t>
      </w:r>
    </w:p>
    <w:p w:rsidR="00D81256" w:rsidRDefault="00D81256" w:rsidP="00D81256">
      <w:pPr>
        <w:pStyle w:val="1"/>
        <w:rPr>
          <w:i/>
        </w:rPr>
      </w:pPr>
      <w:r>
        <w:rPr>
          <w:rFonts w:ascii="Times New Roman" w:hAnsi="Times New Roman" w:cs="Times New Roman"/>
          <w:bCs w:val="0"/>
          <w:iCs/>
          <w:sz w:val="24"/>
          <w:szCs w:val="24"/>
        </w:rPr>
        <w:t>Познавательные</w:t>
      </w:r>
    </w:p>
    <w:p w:rsidR="00D81256" w:rsidRDefault="00D81256" w:rsidP="00D81256">
      <w:pPr>
        <w:spacing w:before="120" w:line="288" w:lineRule="auto"/>
        <w:ind w:firstLine="357"/>
        <w:jc w:val="both"/>
      </w:pPr>
      <w:r>
        <w:rPr>
          <w:bCs/>
          <w:i/>
        </w:rPr>
        <w:t>Учащиеся научатся: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>доказывать то или иное свойство изучаемого объекта путем постановки несложных опытов;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Cs/>
        </w:rPr>
      </w:pPr>
      <w:r>
        <w:t>сравнивать и классифицировать изучаемые объекты по различным признакам;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rPr>
          <w:bCs/>
          <w:iCs/>
        </w:rPr>
        <w:t>находить необходимую информацию в учебнике</w:t>
      </w:r>
      <w:r>
        <w:t>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>получать информацию, используя тексты, таблицы, рисунки, схемы;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Cs/>
        </w:rPr>
      </w:pPr>
      <w:r>
        <w:t>моделировать процессы развития растений и животных по заданиям учебника и рабочих тетрадей;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/>
        </w:rPr>
      </w:pPr>
      <w:r>
        <w:rPr>
          <w:bCs/>
          <w:iCs/>
        </w:rPr>
        <w:t>понимать информацию, представленную на исторической карте.</w:t>
      </w:r>
    </w:p>
    <w:p w:rsidR="00D81256" w:rsidRDefault="00D81256" w:rsidP="00D81256">
      <w:pPr>
        <w:tabs>
          <w:tab w:val="left" w:pos="360"/>
        </w:tabs>
        <w:spacing w:before="120" w:line="288" w:lineRule="auto"/>
        <w:ind w:firstLine="360"/>
        <w:jc w:val="both"/>
      </w:pPr>
      <w:r>
        <w:rPr>
          <w:bCs/>
          <w:i/>
        </w:rPr>
        <w:t>Учащиеся могут научиться: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>получать дополнительную информацию по изучаемой теме, пользуясь справочной литературой;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Cs/>
        </w:rPr>
      </w:pPr>
      <w:r>
        <w:t>самостоятельно моделировать некоторые природные процессы.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Cs/>
        </w:rPr>
      </w:pPr>
      <w:r>
        <w:rPr>
          <w:bCs/>
          <w:iCs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Cs/>
        </w:rPr>
      </w:pPr>
      <w:r>
        <w:rPr>
          <w:bCs/>
          <w:iCs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rPr>
          <w:bCs/>
          <w:iCs/>
        </w:rPr>
        <w:t>сравнивать исторические события.</w:t>
      </w:r>
    </w:p>
    <w:p w:rsidR="00D81256" w:rsidRDefault="00D81256" w:rsidP="00D81256">
      <w:pPr>
        <w:pStyle w:val="2"/>
      </w:pPr>
      <w:r>
        <w:rPr>
          <w:rFonts w:ascii="Times New Roman" w:hAnsi="Times New Roman" w:cs="Times New Roman"/>
          <w:sz w:val="24"/>
          <w:szCs w:val="24"/>
        </w:rPr>
        <w:lastRenderedPageBreak/>
        <w:t>Коммуникативные</w:t>
      </w:r>
    </w:p>
    <w:p w:rsidR="00D81256" w:rsidRDefault="00D81256" w:rsidP="00D81256">
      <w:pPr>
        <w:spacing w:before="120"/>
        <w:ind w:firstLine="357"/>
        <w:jc w:val="both"/>
      </w:pPr>
      <w:r>
        <w:rPr>
          <w:bCs/>
          <w:i/>
        </w:rPr>
        <w:t>Учащиеся научатся: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</w:pPr>
      <w:r>
        <w:t>выполнять парные и групповые задания в классе и на экскурсиях;</w:t>
      </w:r>
    </w:p>
    <w:p w:rsidR="00D81256" w:rsidRDefault="00D81256" w:rsidP="00D81256">
      <w:pPr>
        <w:numPr>
          <w:ilvl w:val="0"/>
          <w:numId w:val="9"/>
        </w:numPr>
        <w:tabs>
          <w:tab w:val="left" w:pos="360"/>
          <w:tab w:val="left" w:pos="720"/>
        </w:tabs>
        <w:ind w:left="360" w:firstLine="0"/>
        <w:jc w:val="both"/>
        <w:rPr>
          <w:bCs/>
          <w:i/>
        </w:rPr>
      </w:pPr>
      <w:r>
        <w:t xml:space="preserve">совместно проводить опыты, обсуждая их результаты и делая выводы. </w:t>
      </w:r>
    </w:p>
    <w:p w:rsidR="00D81256" w:rsidRDefault="00D81256" w:rsidP="00D81256">
      <w:pPr>
        <w:tabs>
          <w:tab w:val="left" w:pos="360"/>
        </w:tabs>
        <w:spacing w:before="120"/>
        <w:ind w:firstLine="360"/>
        <w:jc w:val="both"/>
      </w:pPr>
      <w:r>
        <w:rPr>
          <w:bCs/>
          <w:i/>
        </w:rPr>
        <w:t>Учащиеся могут научиться:</w:t>
      </w:r>
    </w:p>
    <w:p w:rsidR="00D81256" w:rsidRDefault="00D123D4" w:rsidP="00D81256">
      <w:pPr>
        <w:numPr>
          <w:ilvl w:val="0"/>
          <w:numId w:val="4"/>
        </w:numPr>
        <w:tabs>
          <w:tab w:val="left" w:pos="360"/>
        </w:tabs>
        <w:ind w:left="360" w:firstLine="0"/>
        <w:jc w:val="both"/>
        <w:rPr>
          <w:b/>
        </w:rPr>
      </w:pPr>
      <w:r>
        <w:t>1</w:t>
      </w:r>
      <w:r w:rsidR="00D81256">
        <w:t>распределять обязанности и контролировать друг друга при выполнении учебных заданий и проектов.</w:t>
      </w:r>
    </w:p>
    <w:p w:rsidR="00D81256" w:rsidRDefault="00D81256" w:rsidP="00D81256">
      <w:pPr>
        <w:pStyle w:val="a0"/>
        <w:numPr>
          <w:ilvl w:val="0"/>
          <w:numId w:val="4"/>
        </w:numPr>
        <w:tabs>
          <w:tab w:val="left" w:pos="360"/>
        </w:tabs>
        <w:ind w:left="360" w:firstLine="0"/>
        <w:jc w:val="both"/>
      </w:pPr>
      <w:r>
        <w:rPr>
          <w:b/>
        </w:rPr>
        <w:t>Формы контроля метапредметных  УУД</w:t>
      </w:r>
      <w:r>
        <w:t>: тесты, проверочные и диагностические работы, комплексные контрольные работы.</w:t>
      </w:r>
    </w:p>
    <w:p w:rsidR="00360F9D" w:rsidRPr="00F618E9" w:rsidRDefault="00360F9D" w:rsidP="00360F9D">
      <w:pPr>
        <w:shd w:val="clear" w:color="auto" w:fill="FFFFFF"/>
        <w:jc w:val="both"/>
        <w:rPr>
          <w:rFonts w:ascii="Calibri" w:hAnsi="Calibri"/>
          <w:color w:val="000000"/>
          <w:lang w:eastAsia="ru-RU"/>
        </w:rPr>
      </w:pPr>
      <w:r>
        <w:rPr>
          <w:color w:val="333333"/>
          <w:lang w:eastAsia="ru-RU"/>
        </w:rPr>
        <w:t xml:space="preserve">        </w:t>
      </w:r>
      <w:r w:rsidRPr="00F618E9">
        <w:rPr>
          <w:color w:val="333333"/>
          <w:lang w:eastAsia="ru-RU"/>
        </w:rPr>
        <w:t>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 </w:t>
      </w:r>
      <w:r w:rsidRPr="00F618E9">
        <w:rPr>
          <w:b/>
          <w:bCs/>
          <w:color w:val="333333"/>
          <w:lang w:eastAsia="ru-RU"/>
        </w:rPr>
        <w:t>формирования навыков мышления</w:t>
      </w:r>
      <w:r w:rsidRPr="00F618E9">
        <w:rPr>
          <w:color w:val="333333"/>
          <w:lang w:eastAsia="ru-RU"/>
        </w:rPr>
        <w:t xml:space="preserve">. Средствами формирования и развития навыков мышления являются те же предметные </w:t>
      </w:r>
      <w:proofErr w:type="spellStart"/>
      <w:r w:rsidRPr="00F618E9">
        <w:rPr>
          <w:color w:val="333333"/>
          <w:lang w:eastAsia="ru-RU"/>
        </w:rPr>
        <w:t>ЗУНы</w:t>
      </w:r>
      <w:proofErr w:type="spellEnd"/>
      <w:r w:rsidRPr="00F618E9">
        <w:rPr>
          <w:color w:val="333333"/>
          <w:lang w:eastAsia="ru-RU"/>
        </w:rP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 w:rsidRPr="00F618E9">
        <w:rPr>
          <w:color w:val="333333"/>
          <w:lang w:eastAsia="ru-RU"/>
        </w:rPr>
        <w:t>ЗУНов</w:t>
      </w:r>
      <w:proofErr w:type="spellEnd"/>
      <w:r w:rsidRPr="00F618E9">
        <w:rPr>
          <w:color w:val="333333"/>
          <w:lang w:eastAsia="ru-RU"/>
        </w:rPr>
        <w:t xml:space="preserve"> в компетенции, т.е. в функциональную грамотность.</w:t>
      </w:r>
    </w:p>
    <w:p w:rsidR="00360F9D" w:rsidRPr="00F618E9" w:rsidRDefault="00360F9D" w:rsidP="00360F9D">
      <w:pPr>
        <w:shd w:val="clear" w:color="auto" w:fill="FFFFFF"/>
        <w:jc w:val="both"/>
        <w:rPr>
          <w:rFonts w:ascii="Calibri" w:hAnsi="Calibri"/>
          <w:color w:val="000000"/>
          <w:lang w:eastAsia="ru-RU"/>
        </w:rPr>
      </w:pPr>
      <w:r w:rsidRPr="00F618E9">
        <w:rPr>
          <w:color w:val="333333"/>
          <w:lang w:eastAsia="ru-RU"/>
        </w:rPr>
        <w:t>        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</w:t>
      </w:r>
      <w:r w:rsidRPr="00F618E9">
        <w:rPr>
          <w:b/>
          <w:bCs/>
          <w:color w:val="333333"/>
          <w:lang w:eastAsia="ru-RU"/>
        </w:rPr>
        <w:t>условия: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proofErr w:type="gramStart"/>
      <w:r w:rsidRPr="00F618E9">
        <w:rPr>
          <w:color w:val="333333"/>
          <w:lang w:eastAsia="ru-RU"/>
        </w:rPr>
        <w:t>обучение должно носить деятельностный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  <w:proofErr w:type="gramEnd"/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учащиеся должны стать активными участниками изучения нового материала;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в урочной деятельности использовать продуктивные формы групповой работы;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применять такие образовательные технологии, как: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 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обучение на основе «учебных ситуаций»,  </w:t>
      </w:r>
      <w:proofErr w:type="gramStart"/>
      <w:r w:rsidRPr="00F618E9">
        <w:rPr>
          <w:color w:val="333333"/>
          <w:lang w:eastAsia="ru-RU"/>
        </w:rPr>
        <w:t xml:space="preserve">( </w:t>
      </w:r>
      <w:proofErr w:type="gramEnd"/>
      <w:r w:rsidRPr="00F618E9">
        <w:rPr>
          <w:color w:val="333333"/>
          <w:lang w:eastAsia="ru-RU"/>
        </w:rPr>
        <w:t>при изучении величин – масса, вместимость) литр – покупка ) образовательная задача которых состоит в организации условий, провоцирующих детское действие;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360F9D" w:rsidRPr="00F618E9" w:rsidRDefault="00360F9D" w:rsidP="00360F9D">
      <w:pPr>
        <w:numPr>
          <w:ilvl w:val="0"/>
          <w:numId w:val="18"/>
        </w:numPr>
        <w:shd w:val="clear" w:color="auto" w:fill="FFFFFF"/>
        <w:suppressAutoHyphens w:val="0"/>
        <w:spacing w:before="30" w:after="30"/>
        <w:jc w:val="both"/>
        <w:rPr>
          <w:rFonts w:ascii="Calibri" w:hAnsi="Calibri" w:cs="Arial"/>
          <w:color w:val="000000"/>
          <w:lang w:eastAsia="ru-RU"/>
        </w:rPr>
      </w:pPr>
      <w:r w:rsidRPr="00F618E9">
        <w:rPr>
          <w:color w:val="333333"/>
          <w:lang w:eastAsia="ru-RU"/>
        </w:rPr>
        <w:lastRenderedPageBreak/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D81256" w:rsidRDefault="00360F9D" w:rsidP="00360F9D">
      <w:pPr>
        <w:pStyle w:val="a0"/>
        <w:tabs>
          <w:tab w:val="left" w:pos="360"/>
        </w:tabs>
        <w:ind w:left="360"/>
        <w:jc w:val="both"/>
        <w:rPr>
          <w:b/>
        </w:rPr>
      </w:pPr>
      <w:r w:rsidRPr="00F618E9">
        <w:rPr>
          <w:color w:val="333333"/>
          <w:lang w:eastAsia="ru-RU"/>
        </w:rPr>
        <w:t>технология оценивания учебных достижений учащихся и др.</w:t>
      </w:r>
    </w:p>
    <w:p w:rsidR="00D81256" w:rsidRDefault="00D81256" w:rsidP="00D81256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45286">
        <w:rPr>
          <w:rFonts w:ascii="Times New Roman" w:hAnsi="Times New Roman" w:cs="Times New Roman"/>
          <w:i w:val="0"/>
          <w:color w:val="auto"/>
          <w:sz w:val="28"/>
          <w:szCs w:val="28"/>
        </w:rPr>
        <w:t>СОДЕРЖАНИЕ ПРОГРАММЫ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Style w:val="c48"/>
          <w:b/>
          <w:bCs/>
          <w:color w:val="000000"/>
          <w:sz w:val="28"/>
          <w:szCs w:val="28"/>
        </w:rPr>
      </w:pP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Природа вокруг нас </w:t>
      </w:r>
      <w:r>
        <w:rPr>
          <w:rStyle w:val="c0"/>
          <w:color w:val="000000"/>
        </w:rPr>
        <w:t>(8 ч)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Окружающая человека среда. Экология — наука о взаимодействии человека и всех других живых существ с окружающей средой.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Горизонт, стороны горизонта. Ориентирование по Солнцу, компасу и местным признакам.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Разнообразие явлений природы, физические и химические явления.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Тела и вещества, их свойства. Первые представления о строении вещества.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Вода, воздух, горные породы и почва </w:t>
      </w:r>
      <w:r>
        <w:rPr>
          <w:rStyle w:val="c0"/>
          <w:color w:val="000000"/>
        </w:rPr>
        <w:t>(16 ч)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Три состояния воды. </w:t>
      </w:r>
      <w:proofErr w:type="gramStart"/>
      <w:r>
        <w:rPr>
          <w:rStyle w:val="c0"/>
          <w:color w:val="000000"/>
        </w:rPr>
        <w:t>Свойства воды в жидком состоянии: текучесть, прозрачность, цвет, запах, вкус, теплопроводность, способность растворять другие вещества.</w:t>
      </w:r>
      <w:proofErr w:type="gramEnd"/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Свойства снега и льда. Свойства воды в газообразном состоянии.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</w:rPr>
        <w:t>Вода в природе: родники, водные объекты (озеро, река, море, океан — естественные водные объекты; пруд, водохранилище — искусственные).</w:t>
      </w:r>
      <w:proofErr w:type="gramEnd"/>
      <w:r>
        <w:rPr>
          <w:rStyle w:val="c0"/>
          <w:color w:val="000000"/>
        </w:rPr>
        <w:t xml:space="preserve"> Облака, роса, туман, иней, изморозь. Круговорот воды в природе.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Значение воды в жизни человека. Энергия падающей воды. Необходимость рационального использования воды, охрана воды от загрязнения.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Воздух — необходимое условие жизни. Состав воздуха: азот, кислород, углекислый газ. Примеси в воздухе.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Свойства воздуха: занимает место, не имеет цвета и запаха, плохо проводит тепло, сжимаем и </w:t>
      </w:r>
      <w:proofErr w:type="gramStart"/>
      <w:r>
        <w:rPr>
          <w:rStyle w:val="c0"/>
          <w:color w:val="000000"/>
        </w:rPr>
        <w:t>упруг</w:t>
      </w:r>
      <w:proofErr w:type="gramEnd"/>
      <w:r>
        <w:rPr>
          <w:rStyle w:val="c0"/>
          <w:color w:val="000000"/>
        </w:rPr>
        <w:t>, при нагревании расширяется, при охлаждении сжимается.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Ветер. Использование энергии ветра человеком.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Загрязнение воздуха дымом, пылью, другими газами. Необходимость охраны воздуха от загрязнения.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Горные породы, их разнообразие: твёрдые, жидкие, газообразные. Горные породы как полезные ископаемые. Некоторые доступные для наблюдения свойства полезных ископаемых: песка, глины, гранита, известняка. Использование важнейших полезных ископаемых человеком. Добыча и охрана полезных ископаемых.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Почва и её состав: перегной, песок, глина, вода, воздух. Главное отличие почвы от горной породы — плодородие.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Как образуется почва. Значение и охрана почвы.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О царствах живой природы </w:t>
      </w:r>
      <w:r>
        <w:rPr>
          <w:rStyle w:val="c0"/>
          <w:color w:val="000000"/>
        </w:rPr>
        <w:t>(16 ч)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Четыре царства живой природы — растения, животные, грибы, бактерии.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Отличие живых существ от тел неживой природы. Основные среды обитания живых существ: наземно-воздушная, водная, почвенная, другие живые существа.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Первые представления о растении как организме.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Органы растения: корень, побег, цветок и плод, их значение в жизни растения. Вещества, из которых состоит растение.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Разнообразие растений: водоросли, мхи, папоротники, хвойные, цветковые.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Как человек научился выращивать растения. Предки культурных растений.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Питание и дыхание растений. Испарение воды листьями растений. Размножение растений. Расселение плодов и семян. Развитие растений из семени.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Значение растений в природе и жизни человека. Влияние деятельности человека на мир растений. Редкие и исчезающие растения своей местности. Охрана растений.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Первые представления об организме животного. Отличие животных от растений. Разнообразие животных: черви, ракообразные, паукообразные, насекомые, рыбы, земноводные, пресмыкающиеся,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птицы, млекопитающие. Как человек приручил животных. Наши домашние животные и их предки.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Как животные воспринимают окружающий мир. Передвижение, дыхание, питание, размножение и развитие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животных. Значение животных в природе и жизни человека. Необходимость бережного отношения к животным. Меры по охране животных.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Грибы, особенности их строения и разнообразие. Значение грибов в природе и жизни человека.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color w:val="000000"/>
          <w:sz w:val="28"/>
          <w:szCs w:val="28"/>
        </w:rPr>
        <w:t>Бактерии, их значение в природе и жизни человека.</w:t>
      </w:r>
      <w:r>
        <w:rPr>
          <w:rStyle w:val="c13"/>
          <w:b/>
          <w:bCs/>
          <w:color w:val="000000"/>
          <w:sz w:val="28"/>
          <w:szCs w:val="28"/>
        </w:rPr>
        <w:t> 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Человек </w:t>
      </w:r>
      <w:r>
        <w:rPr>
          <w:rStyle w:val="c0"/>
          <w:color w:val="000000"/>
        </w:rPr>
        <w:t>(10 ч)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Человек— </w:t>
      </w:r>
      <w:proofErr w:type="gramStart"/>
      <w:r>
        <w:rPr>
          <w:rStyle w:val="c0"/>
          <w:color w:val="000000"/>
        </w:rPr>
        <w:t>ча</w:t>
      </w:r>
      <w:proofErr w:type="gramEnd"/>
      <w:r>
        <w:rPr>
          <w:rStyle w:val="c0"/>
          <w:color w:val="000000"/>
        </w:rPr>
        <w:t>сть живой природы. Общее представление об организме человека. Отличие человека от животных. Окружающая среда и здоровье человека.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Кожа. Гигиена кожи. Первая помощь при ранениях, ушибах, ожогах, обморожении.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Скелет, его значение для организма. Осанка и здоровье. Как сохранить правильную осанку.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Мышцы. Работа мышц. Значение физической культуры и труда для укрепления мышц.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Кровеносная система, её значение. Необходимость укрепления органов кровообращения.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Дыхательная система. Гигиена дыхания. Предупреждение простудных заболеваний.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Пищеварительная система, её значение. Гигиена питания. Зубы и уход за ними.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Выделение. Значение удаления из организма ненужных и вредных продуктов жизнедеятельности.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Органы чувств, их значение и гигиена.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Нервная система, её значение в организме человека. Гигиена нервной системы. Эмоции и темперамент.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Человек в обществе </w:t>
      </w:r>
      <w:r>
        <w:rPr>
          <w:rStyle w:val="c0"/>
          <w:color w:val="000000"/>
        </w:rPr>
        <w:t>(18 ч)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Народы, живущие на территории России. Национальные обычаи, традиции.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Города России. История возникновения. Имя города, символы города. История города в памятниках и достопримечательностях.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Москва — столица России. Герб Москвы. Москва в исторических памятниках.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Государственные символы России. История происхождения герба, флага, гимна. Государственные награды.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Основной закон страны. Конституция. Права и обязанности ребёнка. Как устроено наше государство. Органы</w:t>
      </w:r>
      <w:r w:rsidR="00B35BCA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власти.</w:t>
      </w:r>
    </w:p>
    <w:p w:rsidR="00925201" w:rsidRDefault="00925201" w:rsidP="00925201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i/>
          <w:iCs/>
          <w:color w:val="000000"/>
          <w:sz w:val="28"/>
          <w:szCs w:val="28"/>
        </w:rPr>
        <w:lastRenderedPageBreak/>
        <w:t>Экскурсии</w:t>
      </w:r>
      <w:r>
        <w:rPr>
          <w:rStyle w:val="c0"/>
          <w:color w:val="000000"/>
        </w:rPr>
        <w:t>: ориентирование на местности, знакомство с разнообразием неживой и живой природы в окрестностях</w:t>
      </w:r>
      <w:r w:rsidR="00B35BCA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школы, изучение влияния деятельности человека на природу.</w:t>
      </w:r>
    </w:p>
    <w:p w:rsidR="00925201" w:rsidRPr="00925201" w:rsidRDefault="00925201" w:rsidP="00925201"/>
    <w:p w:rsidR="00D81256" w:rsidRDefault="00D81256" w:rsidP="00D81256">
      <w:pPr>
        <w:pStyle w:val="a0"/>
        <w:tabs>
          <w:tab w:val="left" w:pos="360"/>
        </w:tabs>
        <w:ind w:left="360"/>
        <w:jc w:val="both"/>
        <w:rPr>
          <w:b/>
        </w:rPr>
      </w:pPr>
    </w:p>
    <w:p w:rsidR="00914DD3" w:rsidRDefault="00914DD3" w:rsidP="00914DD3">
      <w:pPr>
        <w:jc w:val="center"/>
        <w:rPr>
          <w:b/>
          <w:sz w:val="28"/>
          <w:szCs w:val="28"/>
        </w:rPr>
      </w:pPr>
    </w:p>
    <w:p w:rsidR="00914DD3" w:rsidRDefault="00914DD3" w:rsidP="00914DD3">
      <w:pPr>
        <w:jc w:val="center"/>
        <w:rPr>
          <w:b/>
          <w:sz w:val="28"/>
          <w:szCs w:val="28"/>
        </w:rPr>
      </w:pPr>
      <w:r w:rsidRPr="00A45286">
        <w:rPr>
          <w:b/>
          <w:sz w:val="28"/>
          <w:szCs w:val="28"/>
        </w:rPr>
        <w:t>ТЕМАТИЧЕСКОЕ ПЛАНИРОВАНИЕ</w:t>
      </w:r>
    </w:p>
    <w:p w:rsidR="00914DD3" w:rsidRPr="00914DD3" w:rsidRDefault="00914DD3" w:rsidP="00914DD3">
      <w:pPr>
        <w:shd w:val="clear" w:color="auto" w:fill="FFFFFF"/>
        <w:spacing w:line="315" w:lineRule="atLeast"/>
        <w:ind w:firstLine="540"/>
        <w:rPr>
          <w:rStyle w:val="CharAttribute484"/>
          <w:rFonts w:eastAsia="№Е"/>
          <w:i w:val="0"/>
          <w:sz w:val="24"/>
        </w:rPr>
      </w:pPr>
      <w:r w:rsidRPr="00914DD3">
        <w:rPr>
          <w:rStyle w:val="CharAttribute484"/>
          <w:rFonts w:eastAsia="№Е"/>
          <w:i w:val="0"/>
          <w:sz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Style w:val="a9"/>
        <w:tblpPr w:leftFromText="180" w:rightFromText="180" w:vertAnchor="page" w:horzAnchor="margin" w:tblpY="4321"/>
        <w:tblW w:w="0" w:type="auto"/>
        <w:tblLayout w:type="fixed"/>
        <w:tblLook w:val="04A0" w:firstRow="1" w:lastRow="0" w:firstColumn="1" w:lastColumn="0" w:noHBand="0" w:noVBand="1"/>
      </w:tblPr>
      <w:tblGrid>
        <w:gridCol w:w="657"/>
        <w:gridCol w:w="5263"/>
        <w:gridCol w:w="709"/>
        <w:gridCol w:w="2942"/>
      </w:tblGrid>
      <w:tr w:rsidR="00914DD3" w:rsidRPr="009706B1" w:rsidTr="00B36A73">
        <w:tc>
          <w:tcPr>
            <w:tcW w:w="657" w:type="dxa"/>
            <w:tcBorders>
              <w:top w:val="single" w:sz="4" w:space="0" w:color="auto"/>
            </w:tcBorders>
          </w:tcPr>
          <w:p w:rsidR="00914DD3" w:rsidRPr="009706B1" w:rsidRDefault="00914DD3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706B1">
              <w:rPr>
                <w:b/>
                <w:sz w:val="24"/>
                <w:szCs w:val="24"/>
              </w:rPr>
              <w:t>п</w:t>
            </w:r>
            <w:proofErr w:type="gramEnd"/>
            <w:r w:rsidRPr="009706B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263" w:type="dxa"/>
            <w:tcBorders>
              <w:top w:val="single" w:sz="4" w:space="0" w:color="auto"/>
            </w:tcBorders>
          </w:tcPr>
          <w:p w:rsidR="00914DD3" w:rsidRPr="009706B1" w:rsidRDefault="00914DD3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Раздел</w:t>
            </w:r>
          </w:p>
          <w:p w:rsidR="00914DD3" w:rsidRPr="009706B1" w:rsidRDefault="00914DD3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4DD3" w:rsidRPr="001D4769" w:rsidRDefault="00914DD3" w:rsidP="00B36A73">
            <w:pPr>
              <w:jc w:val="center"/>
              <w:rPr>
                <w:b/>
                <w:sz w:val="20"/>
                <w:szCs w:val="20"/>
              </w:rPr>
            </w:pPr>
            <w:r w:rsidRPr="001D4769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914DD3" w:rsidRPr="009706B1" w:rsidRDefault="00914DD3" w:rsidP="00B36A73">
            <w:pPr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</w:p>
        </w:tc>
        <w:tc>
          <w:tcPr>
            <w:tcW w:w="5263" w:type="dxa"/>
          </w:tcPr>
          <w:p w:rsidR="00914DD3" w:rsidRPr="00A928A0" w:rsidRDefault="00914DD3" w:rsidP="00B36A73">
            <w:pPr>
              <w:jc w:val="center"/>
              <w:rPr>
                <w:b/>
              </w:rPr>
            </w:pPr>
            <w:r>
              <w:rPr>
                <w:b/>
              </w:rPr>
              <w:t>Природа вокруг нас (8 часов)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</w:pPr>
          </w:p>
        </w:tc>
        <w:tc>
          <w:tcPr>
            <w:tcW w:w="2942" w:type="dxa"/>
          </w:tcPr>
          <w:p w:rsidR="00914DD3" w:rsidRDefault="001D4769" w:rsidP="00B36A73">
            <w:pPr>
              <w:jc w:val="center"/>
            </w:pPr>
            <w:proofErr w:type="spellStart"/>
            <w:r>
              <w:t>Эл.учебник</w:t>
            </w:r>
            <w:proofErr w:type="spellEnd"/>
            <w:r>
              <w:t xml:space="preserve">, презентации по темам, </w:t>
            </w:r>
            <w:proofErr w:type="spellStart"/>
            <w:r>
              <w:t>Яндекс</w:t>
            </w:r>
            <w:proofErr w:type="gramStart"/>
            <w:r>
              <w:t>.У</w:t>
            </w:r>
            <w:proofErr w:type="gramEnd"/>
            <w:r>
              <w:t>чебник</w:t>
            </w:r>
            <w:proofErr w:type="spellEnd"/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</w:t>
            </w:r>
          </w:p>
        </w:tc>
        <w:tc>
          <w:tcPr>
            <w:tcW w:w="5263" w:type="dxa"/>
          </w:tcPr>
          <w:p w:rsidR="00914DD3" w:rsidRPr="00E00DB5" w:rsidRDefault="00914DD3" w:rsidP="00B36A73">
            <w:pPr>
              <w:rPr>
                <w:i/>
                <w:iCs/>
              </w:rPr>
            </w:pPr>
            <w:r w:rsidRPr="00FF03CA">
              <w:t>Что нас окружает</w:t>
            </w:r>
            <w:r>
              <w:t>. Часть 1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</w:t>
            </w:r>
          </w:p>
        </w:tc>
        <w:tc>
          <w:tcPr>
            <w:tcW w:w="5263" w:type="dxa"/>
          </w:tcPr>
          <w:p w:rsidR="00914DD3" w:rsidRPr="00FF03CA" w:rsidRDefault="00914DD3" w:rsidP="00B36A73">
            <w:pPr>
              <w:ind w:left="-80"/>
            </w:pPr>
            <w:r w:rsidRPr="00FF03CA">
              <w:t>Экскурсия «Знакомство с разнообразием неживой и живой природы в окрестностях школы и изучение влияния деятельности человека на природу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8B0FEB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Что такое горизонт. Ориентирование по Солнцу.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Ориентирование по компасу и местным признакам.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Экскурсия «Ориентирование на местности».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8B0FEB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Явления природы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Свойства тел и веществ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  <w:rPr>
                <w:u w:val="single"/>
              </w:rPr>
            </w:pPr>
            <w:r w:rsidRPr="00FF03CA">
              <w:t>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rPr>
                <w:u w:val="single"/>
              </w:rPr>
              <w:t>Проверочная работа №1 по разделу «Природа вокруг нас»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RPr="00E00DB5" w:rsidTr="00B36A73">
        <w:tc>
          <w:tcPr>
            <w:tcW w:w="6629" w:type="dxa"/>
            <w:gridSpan w:val="3"/>
          </w:tcPr>
          <w:p w:rsidR="00914DD3" w:rsidRPr="00E00DB5" w:rsidRDefault="00914DD3" w:rsidP="00B36A73">
            <w:pPr>
              <w:jc w:val="center"/>
            </w:pPr>
            <w:r w:rsidRPr="00FF03CA">
              <w:rPr>
                <w:b/>
              </w:rPr>
              <w:t>Вода, воздух, горные породы и почва (16 часов)</w:t>
            </w:r>
          </w:p>
        </w:tc>
        <w:tc>
          <w:tcPr>
            <w:tcW w:w="2942" w:type="dxa"/>
          </w:tcPr>
          <w:p w:rsidR="00914DD3" w:rsidRPr="00FF03CA" w:rsidRDefault="001D4769" w:rsidP="00B36A73">
            <w:pPr>
              <w:jc w:val="center"/>
              <w:rPr>
                <w:b/>
              </w:rPr>
            </w:pPr>
            <w:proofErr w:type="spellStart"/>
            <w:r>
              <w:t>Эл.учебник</w:t>
            </w:r>
            <w:proofErr w:type="spellEnd"/>
            <w:r>
              <w:t xml:space="preserve">, презентации по темам, </w:t>
            </w:r>
            <w:proofErr w:type="spellStart"/>
            <w:r>
              <w:t>Яндекс</w:t>
            </w:r>
            <w:proofErr w:type="gramStart"/>
            <w:r>
              <w:t>.У</w:t>
            </w:r>
            <w:proofErr w:type="gramEnd"/>
            <w:r>
              <w:t>чебник</w:t>
            </w:r>
            <w:proofErr w:type="spellEnd"/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Свойства воды в жидком состоянии.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10</w:t>
            </w:r>
          </w:p>
        </w:tc>
        <w:tc>
          <w:tcPr>
            <w:tcW w:w="5263" w:type="dxa"/>
          </w:tcPr>
          <w:p w:rsidR="00914DD3" w:rsidRPr="00FF03CA" w:rsidRDefault="00914DD3" w:rsidP="00B36A73">
            <w:r>
              <w:t>Вода – раствори</w:t>
            </w:r>
            <w:r w:rsidRPr="00FF03CA">
              <w:t>тель</w:t>
            </w:r>
            <w:r w:rsidRPr="00FF03CA"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11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Свойства льда, снега и пара.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Родники.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Водные объекты </w:t>
            </w:r>
            <w:proofErr w:type="gramStart"/>
            <w:r w:rsidRPr="00FF03CA">
              <w:t xml:space="preserve">( </w:t>
            </w:r>
            <w:proofErr w:type="gramEnd"/>
            <w:r w:rsidRPr="00FF03CA">
              <w:t xml:space="preserve">река, озеро, море, пруд, </w:t>
            </w:r>
            <w:r w:rsidRPr="00FF03CA">
              <w:lastRenderedPageBreak/>
              <w:t>водохранилище)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lastRenderedPageBreak/>
              <w:t>14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Облака, роса, туман, иней, изморозь.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Круговорот воды в природе.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360F9D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Использование и охрана воды.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Значение воздуха для жизни. Состав воздуха.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Свойства воздуха.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19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Ветер. Охрана воздуха.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20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Горные породы.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21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Полезные ископаемы</w:t>
            </w:r>
            <w:proofErr w:type="gramStart"/>
            <w:r w:rsidRPr="00FF03CA">
              <w:t>е(</w:t>
            </w:r>
            <w:proofErr w:type="gramEnd"/>
            <w:r w:rsidRPr="00FF03CA">
              <w:t>песок, глина, гранит, известняк.)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360F9D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 Использование, добыча и охрана полезных ископаемых.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Почва.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  <w:rPr>
                <w:u w:val="single"/>
              </w:rPr>
            </w:pPr>
            <w:r w:rsidRPr="00FF03CA">
              <w:t>24</w:t>
            </w:r>
          </w:p>
        </w:tc>
        <w:tc>
          <w:tcPr>
            <w:tcW w:w="5263" w:type="dxa"/>
          </w:tcPr>
          <w:p w:rsidR="00914DD3" w:rsidRPr="00FF03CA" w:rsidRDefault="00914DD3" w:rsidP="00B36A73">
            <w:pPr>
              <w:rPr>
                <w:bCs/>
                <w:color w:val="000000"/>
                <w:u w:val="single"/>
              </w:rPr>
            </w:pPr>
            <w:r w:rsidRPr="00FF03CA">
              <w:rPr>
                <w:u w:val="single"/>
              </w:rPr>
              <w:t>Проверочная работа №2 по разделу</w:t>
            </w:r>
          </w:p>
          <w:p w:rsidR="00914DD3" w:rsidRPr="00FF03CA" w:rsidRDefault="00914DD3" w:rsidP="00B36A73">
            <w:r w:rsidRPr="00FF03CA">
              <w:rPr>
                <w:bCs/>
                <w:color w:val="000000"/>
                <w:u w:val="single"/>
              </w:rPr>
              <w:t>«Вода, воздух, горные породы и почва».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RPr="00E00DB5" w:rsidTr="00B36A73">
        <w:tc>
          <w:tcPr>
            <w:tcW w:w="6629" w:type="dxa"/>
            <w:gridSpan w:val="3"/>
          </w:tcPr>
          <w:p w:rsidR="00914DD3" w:rsidRPr="00E00DB5" w:rsidRDefault="00914DD3" w:rsidP="00B36A73">
            <w:pPr>
              <w:jc w:val="center"/>
            </w:pPr>
            <w:r w:rsidRPr="00FF03CA">
              <w:rPr>
                <w:b/>
              </w:rPr>
              <w:t>О царствах живой природы (16 часов)</w:t>
            </w:r>
          </w:p>
        </w:tc>
        <w:tc>
          <w:tcPr>
            <w:tcW w:w="2942" w:type="dxa"/>
          </w:tcPr>
          <w:p w:rsidR="00914DD3" w:rsidRPr="00FF03CA" w:rsidRDefault="001D4769" w:rsidP="00B36A73">
            <w:pPr>
              <w:jc w:val="center"/>
              <w:rPr>
                <w:b/>
              </w:rPr>
            </w:pPr>
            <w:proofErr w:type="spellStart"/>
            <w:r>
              <w:t>Эл.учебник</w:t>
            </w:r>
            <w:proofErr w:type="spellEnd"/>
            <w:r>
              <w:t xml:space="preserve">, презентации по темам, </w:t>
            </w:r>
            <w:proofErr w:type="spellStart"/>
            <w:r>
              <w:t>Яндекс</w:t>
            </w:r>
            <w:proofErr w:type="gramStart"/>
            <w:r>
              <w:t>.У</w:t>
            </w:r>
            <w:proofErr w:type="gramEnd"/>
            <w:r>
              <w:t>чебник</w:t>
            </w:r>
            <w:proofErr w:type="spellEnd"/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Четыре царства живой природы.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Строение растений.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Разнообразие </w:t>
            </w:r>
            <w:proofErr w:type="spellStart"/>
            <w:r w:rsidRPr="00FF03CA">
              <w:t>растений</w:t>
            </w:r>
            <w:proofErr w:type="gramStart"/>
            <w:r w:rsidRPr="00FF03CA">
              <w:t>.</w:t>
            </w:r>
            <w:r w:rsidRPr="0054497F">
              <w:rPr>
                <w:i/>
              </w:rPr>
              <w:t>П</w:t>
            </w:r>
            <w:proofErr w:type="gramEnd"/>
            <w:r w:rsidRPr="0054497F">
              <w:rPr>
                <w:i/>
              </w:rPr>
              <w:t>одготовка</w:t>
            </w:r>
            <w:proofErr w:type="spellEnd"/>
            <w:r w:rsidRPr="0054497F">
              <w:rPr>
                <w:i/>
              </w:rPr>
              <w:t xml:space="preserve"> к комплексной работе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Дикорастущие и культурные растения.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29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Жизнь растений.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30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Размножение и развитие растений.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31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Охрана растений</w:t>
            </w:r>
            <w:proofErr w:type="gramStart"/>
            <w:r w:rsidRPr="00FF03CA">
              <w:t>..</w:t>
            </w:r>
            <w:proofErr w:type="gramEnd"/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Разнообразие животных.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Домашние и дикие животные.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Как животные воспринимают мир.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Передвижение и дыхание животных.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Питание животных.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Размножение и развитие животных.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Охрана животных.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39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Грибы и бактерии.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  <w:rPr>
                <w:u w:val="single"/>
              </w:rPr>
            </w:pPr>
            <w:r w:rsidRPr="00FF03CA">
              <w:lastRenderedPageBreak/>
              <w:t>40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rPr>
                <w:u w:val="single"/>
              </w:rPr>
              <w:t>Проверочная работа № 3 по разделу «</w:t>
            </w:r>
            <w:r w:rsidRPr="00E00DB5">
              <w:rPr>
                <w:u w:val="single"/>
              </w:rPr>
              <w:t xml:space="preserve">О </w:t>
            </w:r>
            <w:r w:rsidRPr="00FF03CA">
              <w:rPr>
                <w:u w:val="single"/>
              </w:rPr>
              <w:t>царствах живой природы»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629" w:type="dxa"/>
            <w:gridSpan w:val="3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 w:rsidRPr="00FF03CA">
              <w:rPr>
                <w:b/>
              </w:rPr>
              <w:t>Человек (10 часов)</w:t>
            </w:r>
          </w:p>
        </w:tc>
        <w:tc>
          <w:tcPr>
            <w:tcW w:w="2942" w:type="dxa"/>
          </w:tcPr>
          <w:p w:rsidR="00914DD3" w:rsidRPr="00FF03CA" w:rsidRDefault="001D4769" w:rsidP="00B36A73">
            <w:pPr>
              <w:jc w:val="center"/>
              <w:rPr>
                <w:b/>
              </w:rPr>
            </w:pPr>
            <w:proofErr w:type="spellStart"/>
            <w:r>
              <w:t>Эл.учебник</w:t>
            </w:r>
            <w:proofErr w:type="spellEnd"/>
            <w:r>
              <w:t xml:space="preserve">, презентации по темам, </w:t>
            </w:r>
            <w:proofErr w:type="spellStart"/>
            <w:r>
              <w:t>Яндекс</w:t>
            </w:r>
            <w:proofErr w:type="gramStart"/>
            <w:r>
              <w:t>.У</w:t>
            </w:r>
            <w:proofErr w:type="gramEnd"/>
            <w:r>
              <w:t>чебник</w:t>
            </w:r>
            <w:proofErr w:type="spellEnd"/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41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Челове</w:t>
            </w:r>
            <w:proofErr w:type="gramStart"/>
            <w:r w:rsidRPr="00FF03CA">
              <w:t>к-</w:t>
            </w:r>
            <w:proofErr w:type="gramEnd"/>
            <w:r w:rsidRPr="00FF03CA">
              <w:t xml:space="preserve"> часть живой природы.</w:t>
            </w:r>
          </w:p>
          <w:p w:rsidR="00914DD3" w:rsidRPr="00FF03CA" w:rsidRDefault="00914DD3" w:rsidP="00B36A73">
            <w:r w:rsidRPr="00FF03CA">
              <w:t>Часть 2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Кожа - наша первая «одежда».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Скелет.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Мышцы.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Кровеносная система.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Дыхание.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Питание и выделение.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Органы чувств.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49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Нервная система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50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Эмоции и темперамент. </w:t>
            </w:r>
            <w:r w:rsidRPr="00FF03CA">
              <w:rPr>
                <w:u w:val="single"/>
              </w:rPr>
              <w:t>Проверочная работа № 4 по разделу « Человек».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629" w:type="dxa"/>
            <w:gridSpan w:val="3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 w:rsidRPr="00FF03CA">
              <w:rPr>
                <w:b/>
              </w:rPr>
              <w:t>Человек в обществе(18 часов)</w:t>
            </w:r>
          </w:p>
        </w:tc>
        <w:tc>
          <w:tcPr>
            <w:tcW w:w="2942" w:type="dxa"/>
          </w:tcPr>
          <w:p w:rsidR="00914DD3" w:rsidRPr="00FF03CA" w:rsidRDefault="001D4769" w:rsidP="00B36A73">
            <w:pPr>
              <w:jc w:val="center"/>
              <w:rPr>
                <w:b/>
              </w:rPr>
            </w:pPr>
            <w:proofErr w:type="spellStart"/>
            <w:r>
              <w:t>Эл.учебник</w:t>
            </w:r>
            <w:proofErr w:type="spellEnd"/>
            <w:r>
              <w:t xml:space="preserve">, презентации по темам, </w:t>
            </w:r>
            <w:proofErr w:type="spellStart"/>
            <w:r>
              <w:t>Яндекс</w:t>
            </w:r>
            <w:proofErr w:type="gramStart"/>
            <w:r>
              <w:t>.У</w:t>
            </w:r>
            <w:proofErr w:type="gramEnd"/>
            <w:r>
              <w:t>чебник</w:t>
            </w:r>
            <w:proofErr w:type="spellEnd"/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51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Народы нашей страны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Традиции народов нашей страны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360F9D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53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Путешествие по ленте времени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Города и сёла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Названия городов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Кремль – центр города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57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 xml:space="preserve">Улицы города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360F9D" w:rsidP="00B36A73">
            <w:pPr>
              <w:jc w:val="center"/>
            </w:pPr>
            <w:r>
              <w:t>ФГ</w:t>
            </w: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58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Герб – символ города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59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Памятные места городов</w:t>
            </w:r>
            <w:r>
              <w:t xml:space="preserve">. </w:t>
            </w:r>
            <w:r w:rsidRPr="00FF03CA">
              <w:t xml:space="preserve"> Экскурсия «Улицы и памятные места родного города»   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60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Современный город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  <w:tcBorders>
              <w:bottom w:val="single" w:sz="4" w:space="0" w:color="auto"/>
            </w:tcBorders>
          </w:tcPr>
          <w:p w:rsidR="00914DD3" w:rsidRPr="00FF03CA" w:rsidRDefault="00914DD3" w:rsidP="00B36A73">
            <w:pPr>
              <w:jc w:val="both"/>
            </w:pPr>
            <w:r w:rsidRPr="00FF03CA">
              <w:t>61</w:t>
            </w:r>
          </w:p>
        </w:tc>
        <w:tc>
          <w:tcPr>
            <w:tcW w:w="5263" w:type="dxa"/>
            <w:tcBorders>
              <w:bottom w:val="single" w:sz="4" w:space="0" w:color="auto"/>
            </w:tcBorders>
          </w:tcPr>
          <w:p w:rsidR="00914DD3" w:rsidRPr="00FF03CA" w:rsidRDefault="00914DD3" w:rsidP="00B36A73">
            <w:r w:rsidRPr="00FF03CA">
              <w:t>Москва – столица России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914DD3" w:rsidP="00B36A73">
            <w:pPr>
              <w:jc w:val="both"/>
            </w:pPr>
            <w:r w:rsidRPr="00FF03CA">
              <w:t>62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Что такое государство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  <w:tcBorders>
              <w:bottom w:val="nil"/>
            </w:tcBorders>
          </w:tcPr>
          <w:p w:rsidR="00914DD3" w:rsidRPr="00FF03CA" w:rsidRDefault="00914DD3" w:rsidP="00B36A73">
            <w:pPr>
              <w:jc w:val="both"/>
            </w:pPr>
            <w:r w:rsidRPr="00FF03CA">
              <w:t>63</w:t>
            </w:r>
          </w:p>
        </w:tc>
        <w:tc>
          <w:tcPr>
            <w:tcW w:w="5263" w:type="dxa"/>
            <w:tcBorders>
              <w:bottom w:val="nil"/>
            </w:tcBorders>
          </w:tcPr>
          <w:p w:rsidR="00914DD3" w:rsidRPr="00FF03CA" w:rsidRDefault="00914DD3" w:rsidP="00B36A73">
            <w:r w:rsidRPr="00FF03CA">
              <w:t>Конституция – основной закон нашей страны</w:t>
            </w:r>
          </w:p>
        </w:tc>
        <w:tc>
          <w:tcPr>
            <w:tcW w:w="709" w:type="dxa"/>
            <w:tcBorders>
              <w:bottom w:val="nil"/>
            </w:tcBorders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nil"/>
            </w:tcBorders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  <w:tcBorders>
              <w:top w:val="nil"/>
            </w:tcBorders>
          </w:tcPr>
          <w:p w:rsidR="00914DD3" w:rsidRPr="00FF03CA" w:rsidRDefault="00914DD3" w:rsidP="00B36A73">
            <w:pPr>
              <w:jc w:val="both"/>
            </w:pPr>
          </w:p>
        </w:tc>
        <w:tc>
          <w:tcPr>
            <w:tcW w:w="5263" w:type="dxa"/>
            <w:tcBorders>
              <w:top w:val="nil"/>
            </w:tcBorders>
          </w:tcPr>
          <w:p w:rsidR="00914DD3" w:rsidRPr="00FF03CA" w:rsidRDefault="00914DD3" w:rsidP="00B36A73">
            <w:r w:rsidRPr="00FF03CA">
              <w:t>Права ребёнка</w:t>
            </w:r>
          </w:p>
        </w:tc>
        <w:tc>
          <w:tcPr>
            <w:tcW w:w="709" w:type="dxa"/>
            <w:tcBorders>
              <w:top w:val="nil"/>
            </w:tcBorders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top w:val="nil"/>
            </w:tcBorders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830716" w:rsidP="00B36A73">
            <w:pPr>
              <w:jc w:val="both"/>
            </w:pPr>
            <w:r>
              <w:lastRenderedPageBreak/>
              <w:t>64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Символы государства. Государственный герб, государственный флаг России.</w:t>
            </w:r>
            <w:r>
              <w:t xml:space="preserve"> </w:t>
            </w:r>
            <w:r w:rsidRPr="00CD332F">
              <w:rPr>
                <w:i/>
              </w:rPr>
              <w:t>Подготовка к комплексной контрольной работе.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830716" w:rsidP="00B36A73">
            <w:pPr>
              <w:jc w:val="both"/>
            </w:pPr>
            <w:r>
              <w:t>65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t>Государственный гимн России.  Государственные награды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830716" w:rsidP="00B36A73">
            <w:pPr>
              <w:jc w:val="both"/>
            </w:pPr>
            <w:r>
              <w:t>66</w:t>
            </w:r>
          </w:p>
        </w:tc>
        <w:tc>
          <w:tcPr>
            <w:tcW w:w="5263" w:type="dxa"/>
          </w:tcPr>
          <w:p w:rsidR="00914DD3" w:rsidRPr="00FF03CA" w:rsidRDefault="00914DD3" w:rsidP="00B36A73">
            <w:r w:rsidRPr="00FF03CA">
              <w:rPr>
                <w:u w:val="single"/>
              </w:rPr>
              <w:t>Итоговая проверочная работа.</w:t>
            </w:r>
          </w:p>
        </w:tc>
        <w:tc>
          <w:tcPr>
            <w:tcW w:w="709" w:type="dxa"/>
          </w:tcPr>
          <w:p w:rsidR="00914DD3" w:rsidRDefault="00914DD3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  <w:tr w:rsidR="00914DD3" w:rsidTr="00B36A73">
        <w:tc>
          <w:tcPr>
            <w:tcW w:w="657" w:type="dxa"/>
          </w:tcPr>
          <w:p w:rsidR="00914DD3" w:rsidRPr="00FF03CA" w:rsidRDefault="00830716" w:rsidP="00B36A73">
            <w:pPr>
              <w:jc w:val="both"/>
            </w:pPr>
            <w:r>
              <w:t>67-</w:t>
            </w:r>
            <w:r w:rsidR="00914DD3" w:rsidRPr="00FF03CA">
              <w:t>68</w:t>
            </w:r>
          </w:p>
        </w:tc>
        <w:tc>
          <w:tcPr>
            <w:tcW w:w="5263" w:type="dxa"/>
          </w:tcPr>
          <w:p w:rsidR="00914DD3" w:rsidRPr="00FF03CA" w:rsidRDefault="00914DD3" w:rsidP="00B36A73">
            <w:r>
              <w:t>Комплексное повторение материала.</w:t>
            </w:r>
          </w:p>
        </w:tc>
        <w:tc>
          <w:tcPr>
            <w:tcW w:w="709" w:type="dxa"/>
          </w:tcPr>
          <w:p w:rsidR="00914DD3" w:rsidRDefault="00830716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914DD3" w:rsidRDefault="00914DD3" w:rsidP="00B36A73">
            <w:pPr>
              <w:jc w:val="center"/>
            </w:pPr>
          </w:p>
        </w:tc>
      </w:tr>
    </w:tbl>
    <w:p w:rsidR="00A45286" w:rsidRDefault="00A45286" w:rsidP="00914DD3">
      <w:pPr>
        <w:rPr>
          <w:b/>
          <w:sz w:val="28"/>
          <w:szCs w:val="28"/>
        </w:rPr>
      </w:pPr>
    </w:p>
    <w:p w:rsidR="00360F9D" w:rsidRDefault="00360F9D" w:rsidP="00A45286">
      <w:pPr>
        <w:jc w:val="center"/>
        <w:rPr>
          <w:b/>
          <w:sz w:val="28"/>
          <w:szCs w:val="28"/>
        </w:rPr>
      </w:pPr>
    </w:p>
    <w:p w:rsidR="00B36A73" w:rsidRDefault="00B36A73" w:rsidP="00673577">
      <w:pPr>
        <w:jc w:val="right"/>
        <w:rPr>
          <w:b/>
          <w:sz w:val="28"/>
          <w:szCs w:val="28"/>
        </w:rPr>
      </w:pPr>
    </w:p>
    <w:p w:rsidR="00B36A73" w:rsidRDefault="00B36A73" w:rsidP="00673577">
      <w:pPr>
        <w:jc w:val="right"/>
        <w:rPr>
          <w:b/>
          <w:sz w:val="28"/>
          <w:szCs w:val="28"/>
        </w:rPr>
      </w:pPr>
    </w:p>
    <w:p w:rsidR="00B36A73" w:rsidRDefault="00B36A73" w:rsidP="00673577">
      <w:pPr>
        <w:jc w:val="right"/>
        <w:rPr>
          <w:b/>
          <w:sz w:val="28"/>
          <w:szCs w:val="28"/>
        </w:rPr>
      </w:pPr>
    </w:p>
    <w:p w:rsidR="00B36A73" w:rsidRDefault="00B36A73" w:rsidP="00673577">
      <w:pPr>
        <w:jc w:val="right"/>
        <w:rPr>
          <w:b/>
          <w:sz w:val="28"/>
          <w:szCs w:val="28"/>
        </w:rPr>
      </w:pPr>
    </w:p>
    <w:p w:rsidR="00673577" w:rsidRDefault="00F25A68" w:rsidP="00673577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При</w:t>
      </w:r>
      <w:r w:rsidR="00673577">
        <w:rPr>
          <w:b/>
          <w:sz w:val="28"/>
          <w:szCs w:val="28"/>
        </w:rPr>
        <w:t>ложение 1</w:t>
      </w:r>
    </w:p>
    <w:p w:rsidR="00F25A68" w:rsidRDefault="00673577" w:rsidP="00F25A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a9"/>
        <w:tblpPr w:leftFromText="180" w:rightFromText="180" w:vertAnchor="page" w:horzAnchor="margin" w:tblpY="4338"/>
        <w:tblW w:w="0" w:type="auto"/>
        <w:tblLook w:val="04A0" w:firstRow="1" w:lastRow="0" w:firstColumn="1" w:lastColumn="0" w:noHBand="0" w:noVBand="1"/>
      </w:tblPr>
      <w:tblGrid>
        <w:gridCol w:w="660"/>
        <w:gridCol w:w="4177"/>
        <w:gridCol w:w="1499"/>
        <w:gridCol w:w="1425"/>
        <w:gridCol w:w="1810"/>
      </w:tblGrid>
      <w:tr w:rsidR="00673577" w:rsidRPr="009706B1" w:rsidTr="00B36A73">
        <w:tc>
          <w:tcPr>
            <w:tcW w:w="660" w:type="dxa"/>
            <w:tcBorders>
              <w:top w:val="single" w:sz="4" w:space="0" w:color="auto"/>
            </w:tcBorders>
          </w:tcPr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706B1">
              <w:rPr>
                <w:b/>
                <w:sz w:val="24"/>
                <w:szCs w:val="24"/>
              </w:rPr>
              <w:t>п</w:t>
            </w:r>
            <w:proofErr w:type="gramEnd"/>
            <w:r w:rsidRPr="009706B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177" w:type="dxa"/>
            <w:tcBorders>
              <w:top w:val="single" w:sz="4" w:space="0" w:color="auto"/>
            </w:tcBorders>
          </w:tcPr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Раздел</w:t>
            </w:r>
          </w:p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673577" w:rsidRPr="009706B1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9706B1">
              <w:rPr>
                <w:b/>
                <w:sz w:val="24"/>
                <w:szCs w:val="24"/>
              </w:rPr>
              <w:t>Фактически</w:t>
            </w:r>
          </w:p>
        </w:tc>
      </w:tr>
      <w:tr w:rsidR="00673577" w:rsidRPr="00D029C5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</w:p>
        </w:tc>
        <w:tc>
          <w:tcPr>
            <w:tcW w:w="8911" w:type="dxa"/>
            <w:gridSpan w:val="4"/>
          </w:tcPr>
          <w:p w:rsidR="00673577" w:rsidRPr="00D029C5" w:rsidRDefault="00673577" w:rsidP="00B36A73">
            <w:pPr>
              <w:jc w:val="center"/>
              <w:rPr>
                <w:b/>
              </w:rPr>
            </w:pPr>
            <w:r>
              <w:rPr>
                <w:b/>
              </w:rPr>
              <w:t>Природа вокруг нас (8 часов)</w:t>
            </w:r>
          </w:p>
        </w:tc>
      </w:tr>
      <w:tr w:rsidR="00673577" w:rsidRPr="00D029C5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</w:t>
            </w:r>
          </w:p>
        </w:tc>
        <w:tc>
          <w:tcPr>
            <w:tcW w:w="4177" w:type="dxa"/>
          </w:tcPr>
          <w:p w:rsidR="00673577" w:rsidRPr="00E00DB5" w:rsidRDefault="00673577" w:rsidP="00B36A73">
            <w:pPr>
              <w:rPr>
                <w:i/>
                <w:iCs/>
              </w:rPr>
            </w:pPr>
            <w:r w:rsidRPr="00FF03CA">
              <w:t>Что нас окружает</w:t>
            </w:r>
            <w:r>
              <w:t>. Часть 1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Pr="00D029C5" w:rsidRDefault="00673577" w:rsidP="00B36A73">
            <w:pPr>
              <w:jc w:val="center"/>
              <w:rPr>
                <w:b/>
                <w:sz w:val="24"/>
                <w:szCs w:val="24"/>
              </w:rPr>
            </w:pPr>
            <w:r w:rsidRPr="00D029C5">
              <w:rPr>
                <w:b/>
                <w:sz w:val="24"/>
                <w:szCs w:val="24"/>
              </w:rPr>
              <w:t>Модуль 1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</w:t>
            </w:r>
          </w:p>
        </w:tc>
        <w:tc>
          <w:tcPr>
            <w:tcW w:w="4177" w:type="dxa"/>
          </w:tcPr>
          <w:p w:rsidR="00673577" w:rsidRPr="00FF03CA" w:rsidRDefault="00673577" w:rsidP="00B36A73">
            <w:pPr>
              <w:ind w:left="-80"/>
            </w:pPr>
            <w:r w:rsidRPr="00FF03CA">
              <w:t>Экскурсия «Знакомство с разнообразием неживой и живой природы в окрестностях школы и изучение влияния деятельности человека на природу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Что такое горизонт. Ориентирование по Солнцу.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Ориентирование по компасу и местным признакам.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Экскурсия «Ориентирование на местности».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Явления природы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Свойства тел и веществ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  <w:rPr>
                <w:u w:val="single"/>
              </w:rPr>
            </w:pPr>
            <w:r w:rsidRPr="00FF03CA">
              <w:t>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rPr>
                <w:u w:val="single"/>
              </w:rPr>
              <w:t>Проверочная работа №1 по разделу «Природа вокруг нас»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RPr="00E00DB5" w:rsidTr="00B36A73">
        <w:tc>
          <w:tcPr>
            <w:tcW w:w="9571" w:type="dxa"/>
            <w:gridSpan w:val="5"/>
          </w:tcPr>
          <w:p w:rsidR="00673577" w:rsidRPr="00E00DB5" w:rsidRDefault="00673577" w:rsidP="00B36A73">
            <w:pPr>
              <w:jc w:val="center"/>
            </w:pPr>
            <w:r w:rsidRPr="00FF03CA">
              <w:rPr>
                <w:b/>
              </w:rPr>
              <w:t>Вода, воздух, горные породы и почва (16 часов)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Свойства воды в жидком состоянии.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10</w:t>
            </w:r>
          </w:p>
        </w:tc>
        <w:tc>
          <w:tcPr>
            <w:tcW w:w="4177" w:type="dxa"/>
          </w:tcPr>
          <w:p w:rsidR="00673577" w:rsidRPr="00FF03CA" w:rsidRDefault="00673577" w:rsidP="00B36A73">
            <w:r>
              <w:t>Вода – раствори</w:t>
            </w:r>
            <w:r w:rsidRPr="00FF03CA">
              <w:t>тель</w:t>
            </w:r>
            <w:r w:rsidRPr="00FF03CA">
              <w:rPr>
                <w:lang w:val="en-US"/>
              </w:rPr>
              <w:t>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Свойства льда, снега и пара.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12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Родники.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2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Водные объекты </w:t>
            </w:r>
            <w:proofErr w:type="gramStart"/>
            <w:r w:rsidRPr="00FF03CA">
              <w:t xml:space="preserve">( </w:t>
            </w:r>
            <w:proofErr w:type="gramEnd"/>
            <w:r w:rsidRPr="00FF03CA">
              <w:t>река, озеро, море, пруд, водохранилище)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lastRenderedPageBreak/>
              <w:t>14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Облака, роса, туман, иней, изморозь.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Круговорот воды в природе.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Использование и охрана воды.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Значение воздуха для жизни. Состав воздуха.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Свойства воздуха.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19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Ветер. Охрана воздуха.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20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Горные породы.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Полезные ископаемы</w:t>
            </w:r>
            <w:proofErr w:type="gramStart"/>
            <w:r w:rsidRPr="00FF03CA">
              <w:t>е(</w:t>
            </w:r>
            <w:proofErr w:type="gramEnd"/>
            <w:r w:rsidRPr="00FF03CA">
              <w:t>песок, глина, гранит, известняк.)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22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 Использование, добыча и охрана полезных ископаемых.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3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Почва.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  <w:rPr>
                <w:u w:val="single"/>
              </w:rPr>
            </w:pPr>
            <w:r w:rsidRPr="00FF03CA">
              <w:t>24</w:t>
            </w:r>
          </w:p>
        </w:tc>
        <w:tc>
          <w:tcPr>
            <w:tcW w:w="4177" w:type="dxa"/>
          </w:tcPr>
          <w:p w:rsidR="00673577" w:rsidRPr="00FF03CA" w:rsidRDefault="00673577" w:rsidP="00B36A73">
            <w:pPr>
              <w:rPr>
                <w:bCs/>
                <w:color w:val="000000"/>
                <w:u w:val="single"/>
              </w:rPr>
            </w:pPr>
            <w:r w:rsidRPr="00FF03CA">
              <w:rPr>
                <w:u w:val="single"/>
              </w:rPr>
              <w:t>Проверочная работа №2 по разделу</w:t>
            </w:r>
          </w:p>
          <w:p w:rsidR="00673577" w:rsidRPr="00FF03CA" w:rsidRDefault="00673577" w:rsidP="00B36A73">
            <w:r w:rsidRPr="00FF03CA">
              <w:rPr>
                <w:bCs/>
                <w:color w:val="000000"/>
                <w:u w:val="single"/>
              </w:rPr>
              <w:t>«Вода, воздух, горные породы и почва».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RPr="00E00DB5" w:rsidTr="00B36A73">
        <w:tc>
          <w:tcPr>
            <w:tcW w:w="9571" w:type="dxa"/>
            <w:gridSpan w:val="5"/>
          </w:tcPr>
          <w:p w:rsidR="00673577" w:rsidRPr="00E00DB5" w:rsidRDefault="00673577" w:rsidP="00B36A73">
            <w:pPr>
              <w:jc w:val="center"/>
            </w:pPr>
            <w:r w:rsidRPr="00FF03CA">
              <w:rPr>
                <w:b/>
              </w:rPr>
              <w:t>О царствах живой природы (16 часов)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Четыре царства живой природы.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Строение растений.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Разнообразие </w:t>
            </w:r>
            <w:proofErr w:type="spellStart"/>
            <w:r w:rsidRPr="00FF03CA">
              <w:t>растений</w:t>
            </w:r>
            <w:proofErr w:type="gramStart"/>
            <w:r w:rsidRPr="00FF03CA">
              <w:t>.</w:t>
            </w:r>
            <w:r w:rsidRPr="0054497F">
              <w:rPr>
                <w:i/>
              </w:rPr>
              <w:t>П</w:t>
            </w:r>
            <w:proofErr w:type="gramEnd"/>
            <w:r w:rsidRPr="0054497F">
              <w:rPr>
                <w:i/>
              </w:rPr>
              <w:t>одготовка</w:t>
            </w:r>
            <w:proofErr w:type="spellEnd"/>
            <w:r w:rsidRPr="0054497F">
              <w:rPr>
                <w:i/>
              </w:rPr>
              <w:t xml:space="preserve"> к комплексной работе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Дикорастущие и культурные растения.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29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Жизнь растений.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30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Размножение и развитие растений.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Охрана растений</w:t>
            </w:r>
            <w:proofErr w:type="gramStart"/>
            <w:r w:rsidRPr="00FF03CA">
              <w:t>..</w:t>
            </w:r>
            <w:proofErr w:type="gramEnd"/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32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Разнообразие животных.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Домашние и дикие животные.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Как животные воспринимают мир.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4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Передвижение и дыхание животных.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Питание животных.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Размножение и развитие животных.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Охрана животных.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39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Грибы и бактерии.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  <w:rPr>
                <w:u w:val="single"/>
              </w:rPr>
            </w:pPr>
            <w:r w:rsidRPr="00FF03CA">
              <w:t>40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rPr>
                <w:u w:val="single"/>
              </w:rPr>
              <w:t>Проверочная работа № 3 по разделу «</w:t>
            </w:r>
            <w:r w:rsidRPr="00E00DB5">
              <w:rPr>
                <w:u w:val="single"/>
              </w:rPr>
              <w:t xml:space="preserve">О </w:t>
            </w:r>
            <w:r w:rsidRPr="00FF03CA">
              <w:rPr>
                <w:u w:val="single"/>
              </w:rPr>
              <w:lastRenderedPageBreak/>
              <w:t>царствах живой природы»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9571" w:type="dxa"/>
            <w:gridSpan w:val="5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 w:rsidRPr="00FF03CA">
              <w:rPr>
                <w:b/>
              </w:rPr>
              <w:lastRenderedPageBreak/>
              <w:t>Человек (10 часов)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Челове</w:t>
            </w:r>
            <w:proofErr w:type="gramStart"/>
            <w:r w:rsidRPr="00FF03CA">
              <w:t>к-</w:t>
            </w:r>
            <w:proofErr w:type="gramEnd"/>
            <w:r w:rsidRPr="00FF03CA">
              <w:t xml:space="preserve"> часть живой природы.</w:t>
            </w:r>
          </w:p>
          <w:p w:rsidR="00673577" w:rsidRPr="00FF03CA" w:rsidRDefault="00673577" w:rsidP="00B36A73">
            <w:r w:rsidRPr="00FF03CA">
              <w:t>Часть 2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42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Кожа - наша первая «одежда».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Скелет.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Мышцы.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Кровеносная система.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5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Дыхание.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Питание и выделение.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Органы чувств.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49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Нервная система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50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Эмоции и темперамент. </w:t>
            </w:r>
            <w:r w:rsidRPr="00FF03CA">
              <w:rPr>
                <w:u w:val="single"/>
              </w:rPr>
              <w:t>Проверочная работа № 4 по разделу « Человек».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9571" w:type="dxa"/>
            <w:gridSpan w:val="5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 w:rsidRPr="00FF03CA">
              <w:rPr>
                <w:b/>
              </w:rPr>
              <w:t>Человек в обществе(18 часов)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Народы нашей страны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52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Традиции народов нашей страны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53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Путешествие по ленте времени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Города и сёла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Названия городов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Кремль – центр города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6</w:t>
            </w: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57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Улицы города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58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Герб – символ города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59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Памятные места городов</w:t>
            </w:r>
            <w:r>
              <w:t xml:space="preserve">. </w:t>
            </w:r>
            <w:r w:rsidRPr="00FF03CA">
              <w:t xml:space="preserve"> Экскурсия «Улицы и памятные места родного города»   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60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Современный город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673577" w:rsidP="00B36A73">
            <w:pPr>
              <w:jc w:val="both"/>
            </w:pPr>
            <w:r w:rsidRPr="00FF03CA">
              <w:t>61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Москва – столица России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  <w:tcBorders>
              <w:bottom w:val="single" w:sz="4" w:space="0" w:color="auto"/>
            </w:tcBorders>
          </w:tcPr>
          <w:p w:rsidR="00673577" w:rsidRPr="00FF03CA" w:rsidRDefault="00673577" w:rsidP="00B36A73">
            <w:pPr>
              <w:jc w:val="both"/>
            </w:pPr>
            <w:r w:rsidRPr="00FF03CA">
              <w:t>62</w:t>
            </w:r>
          </w:p>
        </w:tc>
        <w:tc>
          <w:tcPr>
            <w:tcW w:w="4177" w:type="dxa"/>
            <w:tcBorders>
              <w:bottom w:val="single" w:sz="4" w:space="0" w:color="auto"/>
            </w:tcBorders>
          </w:tcPr>
          <w:p w:rsidR="00673577" w:rsidRPr="00FF03CA" w:rsidRDefault="00673577" w:rsidP="00B36A73">
            <w:r w:rsidRPr="00FF03CA">
              <w:t>Что такое государство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  <w:tcBorders>
              <w:bottom w:val="nil"/>
            </w:tcBorders>
          </w:tcPr>
          <w:p w:rsidR="00673577" w:rsidRPr="00FF03CA" w:rsidRDefault="00673577" w:rsidP="00B36A73">
            <w:pPr>
              <w:jc w:val="both"/>
            </w:pPr>
            <w:r w:rsidRPr="00FF03CA">
              <w:t>63</w:t>
            </w:r>
          </w:p>
        </w:tc>
        <w:tc>
          <w:tcPr>
            <w:tcW w:w="4177" w:type="dxa"/>
            <w:tcBorders>
              <w:bottom w:val="nil"/>
            </w:tcBorders>
          </w:tcPr>
          <w:p w:rsidR="00673577" w:rsidRPr="00FF03CA" w:rsidRDefault="00673577" w:rsidP="00B36A73">
            <w:r w:rsidRPr="00FF03CA">
              <w:t>Конституция – основной закон нашей страны</w:t>
            </w:r>
          </w:p>
        </w:tc>
        <w:tc>
          <w:tcPr>
            <w:tcW w:w="1499" w:type="dxa"/>
            <w:tcBorders>
              <w:bottom w:val="nil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bottom w:val="nil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  <w:tcBorders>
              <w:top w:val="nil"/>
            </w:tcBorders>
          </w:tcPr>
          <w:p w:rsidR="00673577" w:rsidRPr="00FF03CA" w:rsidRDefault="00673577" w:rsidP="00B36A73">
            <w:pPr>
              <w:jc w:val="both"/>
            </w:pPr>
          </w:p>
        </w:tc>
        <w:tc>
          <w:tcPr>
            <w:tcW w:w="4177" w:type="dxa"/>
            <w:tcBorders>
              <w:top w:val="nil"/>
            </w:tcBorders>
          </w:tcPr>
          <w:p w:rsidR="00673577" w:rsidRPr="00FF03CA" w:rsidRDefault="00673577" w:rsidP="00B36A73">
            <w:r w:rsidRPr="00FF03CA">
              <w:t>Права ребёнка</w:t>
            </w:r>
          </w:p>
        </w:tc>
        <w:tc>
          <w:tcPr>
            <w:tcW w:w="1499" w:type="dxa"/>
            <w:tcBorders>
              <w:top w:val="nil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830716" w:rsidP="00B36A73">
            <w:pPr>
              <w:jc w:val="both"/>
            </w:pPr>
            <w:r>
              <w:t>64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 xml:space="preserve">Символы государства. Государственный герб, государственный флаг </w:t>
            </w:r>
            <w:proofErr w:type="spellStart"/>
            <w:r w:rsidRPr="00FF03CA">
              <w:lastRenderedPageBreak/>
              <w:t>России</w:t>
            </w:r>
            <w:proofErr w:type="gramStart"/>
            <w:r w:rsidRPr="00FF03CA">
              <w:t>.</w:t>
            </w:r>
            <w:r w:rsidRPr="00CD332F">
              <w:rPr>
                <w:i/>
              </w:rPr>
              <w:t>П</w:t>
            </w:r>
            <w:proofErr w:type="gramEnd"/>
            <w:r w:rsidRPr="00CD332F">
              <w:rPr>
                <w:i/>
              </w:rPr>
              <w:t>одготовка</w:t>
            </w:r>
            <w:proofErr w:type="spellEnd"/>
            <w:r w:rsidRPr="00CD332F">
              <w:rPr>
                <w:i/>
              </w:rPr>
              <w:t xml:space="preserve"> к комплексной контрольной работе.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830716" w:rsidP="00B36A73">
            <w:pPr>
              <w:jc w:val="both"/>
            </w:pPr>
            <w:r>
              <w:lastRenderedPageBreak/>
              <w:t>65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t>Государственный гимн России.  Государственные награды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830716" w:rsidP="00B36A73">
            <w:pPr>
              <w:jc w:val="both"/>
            </w:pPr>
            <w:r>
              <w:t>66</w:t>
            </w:r>
          </w:p>
        </w:tc>
        <w:tc>
          <w:tcPr>
            <w:tcW w:w="4177" w:type="dxa"/>
          </w:tcPr>
          <w:p w:rsidR="00673577" w:rsidRPr="00FF03CA" w:rsidRDefault="00673577" w:rsidP="00B36A73">
            <w:r w:rsidRPr="00FF03CA">
              <w:rPr>
                <w:u w:val="single"/>
              </w:rPr>
              <w:t>Итоговая проверочная работа.</w:t>
            </w:r>
          </w:p>
        </w:tc>
        <w:tc>
          <w:tcPr>
            <w:tcW w:w="1499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  <w:tr w:rsidR="00673577" w:rsidTr="00B36A73">
        <w:tc>
          <w:tcPr>
            <w:tcW w:w="660" w:type="dxa"/>
          </w:tcPr>
          <w:p w:rsidR="00673577" w:rsidRPr="00FF03CA" w:rsidRDefault="00830716" w:rsidP="00B36A73">
            <w:pPr>
              <w:jc w:val="both"/>
            </w:pPr>
            <w:r>
              <w:t>67-</w:t>
            </w:r>
            <w:r w:rsidR="00673577" w:rsidRPr="00FF03CA">
              <w:t>68</w:t>
            </w:r>
          </w:p>
        </w:tc>
        <w:tc>
          <w:tcPr>
            <w:tcW w:w="4177" w:type="dxa"/>
          </w:tcPr>
          <w:p w:rsidR="00673577" w:rsidRPr="00FF03CA" w:rsidRDefault="00673577" w:rsidP="00B36A73">
            <w:r>
              <w:t>Комплексное повторение материала.</w:t>
            </w:r>
          </w:p>
        </w:tc>
        <w:tc>
          <w:tcPr>
            <w:tcW w:w="1499" w:type="dxa"/>
          </w:tcPr>
          <w:p w:rsidR="00673577" w:rsidRDefault="00830716" w:rsidP="00B36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673577" w:rsidRDefault="00673577" w:rsidP="00B36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673577" w:rsidRDefault="00673577" w:rsidP="00B36A73">
            <w:pPr>
              <w:rPr>
                <w:sz w:val="24"/>
                <w:szCs w:val="24"/>
              </w:rPr>
            </w:pPr>
          </w:p>
        </w:tc>
      </w:tr>
    </w:tbl>
    <w:p w:rsidR="00673577" w:rsidRPr="00A45286" w:rsidRDefault="00673577" w:rsidP="00673577">
      <w:pPr>
        <w:jc w:val="center"/>
        <w:rPr>
          <w:b/>
          <w:sz w:val="28"/>
          <w:szCs w:val="28"/>
        </w:rPr>
      </w:pPr>
    </w:p>
    <w:sectPr w:rsidR="00673577" w:rsidRPr="00A45286" w:rsidSect="00B36A73">
      <w:pgSz w:w="16838" w:h="11906" w:orient="landscape"/>
      <w:pgMar w:top="1701" w:right="1134" w:bottom="850" w:left="1134" w:header="11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71" w:rsidRDefault="00443971" w:rsidP="00914DD3">
      <w:r>
        <w:separator/>
      </w:r>
    </w:p>
  </w:endnote>
  <w:endnote w:type="continuationSeparator" w:id="0">
    <w:p w:rsidR="00443971" w:rsidRDefault="00443971" w:rsidP="0091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71" w:rsidRDefault="00443971" w:rsidP="00914DD3">
      <w:r>
        <w:separator/>
      </w:r>
    </w:p>
  </w:footnote>
  <w:footnote w:type="continuationSeparator" w:id="0">
    <w:p w:rsidR="00443971" w:rsidRDefault="00443971" w:rsidP="00914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0000000A"/>
    <w:name w:val="WWNum1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B"/>
    <w:multiLevelType w:val="multilevel"/>
    <w:tmpl w:val="0000000B"/>
    <w:name w:val="WW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C"/>
    <w:multiLevelType w:val="multilevel"/>
    <w:tmpl w:val="0000000C"/>
    <w:name w:val="WW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D"/>
    <w:multiLevelType w:val="multilevel"/>
    <w:tmpl w:val="0000000D"/>
    <w:name w:val="WWNum1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E"/>
    <w:multiLevelType w:val="multilevel"/>
    <w:tmpl w:val="0000000E"/>
    <w:name w:val="WW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F"/>
    <w:multiLevelType w:val="multilevel"/>
    <w:tmpl w:val="0000000F"/>
    <w:name w:val="WW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0"/>
    <w:multiLevelType w:val="multilevel"/>
    <w:tmpl w:val="00000010"/>
    <w:name w:val="WWNum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2"/>
    <w:multiLevelType w:val="multilevel"/>
    <w:tmpl w:val="00000012"/>
    <w:name w:val="WW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EA912EA"/>
    <w:multiLevelType w:val="multilevel"/>
    <w:tmpl w:val="B648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B147B9"/>
    <w:multiLevelType w:val="hybridMultilevel"/>
    <w:tmpl w:val="3CAA9002"/>
    <w:lvl w:ilvl="0" w:tplc="2AD23DC6">
      <w:start w:val="3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56327390"/>
    <w:multiLevelType w:val="hybridMultilevel"/>
    <w:tmpl w:val="7708E3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5901CF5"/>
    <w:multiLevelType w:val="hybridMultilevel"/>
    <w:tmpl w:val="52DC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663FBE"/>
    <w:multiLevelType w:val="hybridMultilevel"/>
    <w:tmpl w:val="3E0A5ECC"/>
    <w:lvl w:ilvl="0" w:tplc="B1884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4"/>
  </w:num>
  <w:num w:numId="16">
    <w:abstractNumId w:val="17"/>
  </w:num>
  <w:num w:numId="17">
    <w:abstractNumId w:val="15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256"/>
    <w:rsid w:val="000054F7"/>
    <w:rsid w:val="00010CDF"/>
    <w:rsid w:val="00010E2C"/>
    <w:rsid w:val="00021E56"/>
    <w:rsid w:val="000267B8"/>
    <w:rsid w:val="000345E7"/>
    <w:rsid w:val="00035BD3"/>
    <w:rsid w:val="00036B65"/>
    <w:rsid w:val="00056480"/>
    <w:rsid w:val="0006382C"/>
    <w:rsid w:val="000703C6"/>
    <w:rsid w:val="00076933"/>
    <w:rsid w:val="00077237"/>
    <w:rsid w:val="0008190B"/>
    <w:rsid w:val="00081C84"/>
    <w:rsid w:val="000827C4"/>
    <w:rsid w:val="0008697D"/>
    <w:rsid w:val="0009266C"/>
    <w:rsid w:val="00097448"/>
    <w:rsid w:val="000A0FF7"/>
    <w:rsid w:val="000A1EC0"/>
    <w:rsid w:val="000A3C51"/>
    <w:rsid w:val="000A6F42"/>
    <w:rsid w:val="000B1BA3"/>
    <w:rsid w:val="000B3FEE"/>
    <w:rsid w:val="000B4E92"/>
    <w:rsid w:val="000C2928"/>
    <w:rsid w:val="000D368D"/>
    <w:rsid w:val="000D4E13"/>
    <w:rsid w:val="000D73DD"/>
    <w:rsid w:val="000E07D7"/>
    <w:rsid w:val="000E0853"/>
    <w:rsid w:val="000E5F8F"/>
    <w:rsid w:val="000F0BE1"/>
    <w:rsid w:val="000F2222"/>
    <w:rsid w:val="000F50BC"/>
    <w:rsid w:val="00105F52"/>
    <w:rsid w:val="00112EAD"/>
    <w:rsid w:val="00113580"/>
    <w:rsid w:val="001158D7"/>
    <w:rsid w:val="00116AB4"/>
    <w:rsid w:val="00120B31"/>
    <w:rsid w:val="001224A9"/>
    <w:rsid w:val="00126C1E"/>
    <w:rsid w:val="00127964"/>
    <w:rsid w:val="001369CE"/>
    <w:rsid w:val="00140C86"/>
    <w:rsid w:val="0014391E"/>
    <w:rsid w:val="00143967"/>
    <w:rsid w:val="0014527D"/>
    <w:rsid w:val="00157635"/>
    <w:rsid w:val="00157938"/>
    <w:rsid w:val="001614D7"/>
    <w:rsid w:val="00174EFE"/>
    <w:rsid w:val="00180D6D"/>
    <w:rsid w:val="001826FB"/>
    <w:rsid w:val="00182A58"/>
    <w:rsid w:val="00196ACF"/>
    <w:rsid w:val="001A3E44"/>
    <w:rsid w:val="001A77D4"/>
    <w:rsid w:val="001B3484"/>
    <w:rsid w:val="001C3B0D"/>
    <w:rsid w:val="001D4769"/>
    <w:rsid w:val="001D49A1"/>
    <w:rsid w:val="001E29EE"/>
    <w:rsid w:val="001E631D"/>
    <w:rsid w:val="001F019F"/>
    <w:rsid w:val="001F0A86"/>
    <w:rsid w:val="001F492E"/>
    <w:rsid w:val="001F7FFB"/>
    <w:rsid w:val="00201AA3"/>
    <w:rsid w:val="002021DF"/>
    <w:rsid w:val="00203CC2"/>
    <w:rsid w:val="0020467C"/>
    <w:rsid w:val="002106B6"/>
    <w:rsid w:val="0021548E"/>
    <w:rsid w:val="00220BF6"/>
    <w:rsid w:val="00221EAE"/>
    <w:rsid w:val="00227319"/>
    <w:rsid w:val="00235133"/>
    <w:rsid w:val="00236DE0"/>
    <w:rsid w:val="002547A8"/>
    <w:rsid w:val="00256AD7"/>
    <w:rsid w:val="00257425"/>
    <w:rsid w:val="00264B5A"/>
    <w:rsid w:val="002700E4"/>
    <w:rsid w:val="00271440"/>
    <w:rsid w:val="0029112F"/>
    <w:rsid w:val="00292CB6"/>
    <w:rsid w:val="002A2EFE"/>
    <w:rsid w:val="002A67E8"/>
    <w:rsid w:val="002B21B3"/>
    <w:rsid w:val="002B6737"/>
    <w:rsid w:val="002B6B3C"/>
    <w:rsid w:val="002B7020"/>
    <w:rsid w:val="002C0463"/>
    <w:rsid w:val="002C5550"/>
    <w:rsid w:val="002C76CF"/>
    <w:rsid w:val="002D108C"/>
    <w:rsid w:val="002D4DD2"/>
    <w:rsid w:val="002D4F33"/>
    <w:rsid w:val="002D71E1"/>
    <w:rsid w:val="002D770B"/>
    <w:rsid w:val="002E1D66"/>
    <w:rsid w:val="002E5827"/>
    <w:rsid w:val="002E5D3B"/>
    <w:rsid w:val="002F42F6"/>
    <w:rsid w:val="003023B3"/>
    <w:rsid w:val="00304FA7"/>
    <w:rsid w:val="0030583D"/>
    <w:rsid w:val="003074C5"/>
    <w:rsid w:val="00307FF0"/>
    <w:rsid w:val="00310752"/>
    <w:rsid w:val="003233F7"/>
    <w:rsid w:val="0032619F"/>
    <w:rsid w:val="0033049D"/>
    <w:rsid w:val="00331440"/>
    <w:rsid w:val="0033252F"/>
    <w:rsid w:val="0033596E"/>
    <w:rsid w:val="003377AD"/>
    <w:rsid w:val="00341E24"/>
    <w:rsid w:val="00343427"/>
    <w:rsid w:val="003554A7"/>
    <w:rsid w:val="00355B9F"/>
    <w:rsid w:val="00355E35"/>
    <w:rsid w:val="003572F6"/>
    <w:rsid w:val="00360722"/>
    <w:rsid w:val="00360F9D"/>
    <w:rsid w:val="00365236"/>
    <w:rsid w:val="00366180"/>
    <w:rsid w:val="00370490"/>
    <w:rsid w:val="00374422"/>
    <w:rsid w:val="00385D07"/>
    <w:rsid w:val="00394174"/>
    <w:rsid w:val="003942C5"/>
    <w:rsid w:val="00395F6D"/>
    <w:rsid w:val="003A11C7"/>
    <w:rsid w:val="003A30F8"/>
    <w:rsid w:val="003A3135"/>
    <w:rsid w:val="003C2D83"/>
    <w:rsid w:val="003D2006"/>
    <w:rsid w:val="003D62FF"/>
    <w:rsid w:val="003E4BDC"/>
    <w:rsid w:val="003E718C"/>
    <w:rsid w:val="00401868"/>
    <w:rsid w:val="00403D45"/>
    <w:rsid w:val="004108F3"/>
    <w:rsid w:val="00411BB8"/>
    <w:rsid w:val="00432121"/>
    <w:rsid w:val="00434D13"/>
    <w:rsid w:val="0043643C"/>
    <w:rsid w:val="004407A4"/>
    <w:rsid w:val="00440E8C"/>
    <w:rsid w:val="00441DA4"/>
    <w:rsid w:val="00442D0B"/>
    <w:rsid w:val="00443971"/>
    <w:rsid w:val="0044408C"/>
    <w:rsid w:val="004603CC"/>
    <w:rsid w:val="00460526"/>
    <w:rsid w:val="004622D5"/>
    <w:rsid w:val="004670B1"/>
    <w:rsid w:val="004737E8"/>
    <w:rsid w:val="00476258"/>
    <w:rsid w:val="004774F1"/>
    <w:rsid w:val="00496664"/>
    <w:rsid w:val="004A483C"/>
    <w:rsid w:val="004A4943"/>
    <w:rsid w:val="004A52D7"/>
    <w:rsid w:val="004A7055"/>
    <w:rsid w:val="004B2268"/>
    <w:rsid w:val="004C0FCC"/>
    <w:rsid w:val="004C3D05"/>
    <w:rsid w:val="004C6AB7"/>
    <w:rsid w:val="004C7A89"/>
    <w:rsid w:val="004D31A5"/>
    <w:rsid w:val="004E73B5"/>
    <w:rsid w:val="004E7720"/>
    <w:rsid w:val="0050029D"/>
    <w:rsid w:val="00504C6C"/>
    <w:rsid w:val="0050733C"/>
    <w:rsid w:val="0050747A"/>
    <w:rsid w:val="005126D4"/>
    <w:rsid w:val="00520CBF"/>
    <w:rsid w:val="00521233"/>
    <w:rsid w:val="0052124B"/>
    <w:rsid w:val="005219D5"/>
    <w:rsid w:val="00526115"/>
    <w:rsid w:val="00531E28"/>
    <w:rsid w:val="00537D05"/>
    <w:rsid w:val="00544E47"/>
    <w:rsid w:val="00547B86"/>
    <w:rsid w:val="00552D4E"/>
    <w:rsid w:val="00560BDB"/>
    <w:rsid w:val="00560D4A"/>
    <w:rsid w:val="005624DF"/>
    <w:rsid w:val="00562AD2"/>
    <w:rsid w:val="005705B4"/>
    <w:rsid w:val="00576AC6"/>
    <w:rsid w:val="00584A63"/>
    <w:rsid w:val="00594A6E"/>
    <w:rsid w:val="00594CA7"/>
    <w:rsid w:val="00595B31"/>
    <w:rsid w:val="0059642A"/>
    <w:rsid w:val="005A40D5"/>
    <w:rsid w:val="005B1F3C"/>
    <w:rsid w:val="005B4076"/>
    <w:rsid w:val="005B53F0"/>
    <w:rsid w:val="005C0327"/>
    <w:rsid w:val="005C3A62"/>
    <w:rsid w:val="005C5466"/>
    <w:rsid w:val="005C5514"/>
    <w:rsid w:val="005C7760"/>
    <w:rsid w:val="005D05C0"/>
    <w:rsid w:val="005D15A4"/>
    <w:rsid w:val="005D16C0"/>
    <w:rsid w:val="005E16F1"/>
    <w:rsid w:val="005E4B59"/>
    <w:rsid w:val="005F2853"/>
    <w:rsid w:val="005F3933"/>
    <w:rsid w:val="00600B32"/>
    <w:rsid w:val="0060312A"/>
    <w:rsid w:val="006063FA"/>
    <w:rsid w:val="00611754"/>
    <w:rsid w:val="0061555F"/>
    <w:rsid w:val="00620775"/>
    <w:rsid w:val="0062316F"/>
    <w:rsid w:val="006313A2"/>
    <w:rsid w:val="006333DF"/>
    <w:rsid w:val="006359FE"/>
    <w:rsid w:val="006418DB"/>
    <w:rsid w:val="00654287"/>
    <w:rsid w:val="00656334"/>
    <w:rsid w:val="00662725"/>
    <w:rsid w:val="00673577"/>
    <w:rsid w:val="006801E0"/>
    <w:rsid w:val="00682F77"/>
    <w:rsid w:val="006836DF"/>
    <w:rsid w:val="00684B0F"/>
    <w:rsid w:val="006862EC"/>
    <w:rsid w:val="00686448"/>
    <w:rsid w:val="006869E4"/>
    <w:rsid w:val="00687C25"/>
    <w:rsid w:val="006A5134"/>
    <w:rsid w:val="006A6900"/>
    <w:rsid w:val="006C11AC"/>
    <w:rsid w:val="006C67CB"/>
    <w:rsid w:val="006D08BD"/>
    <w:rsid w:val="006D2C5D"/>
    <w:rsid w:val="006D4912"/>
    <w:rsid w:val="006D7D9A"/>
    <w:rsid w:val="006E237C"/>
    <w:rsid w:val="006E299B"/>
    <w:rsid w:val="006E5A27"/>
    <w:rsid w:val="006F0344"/>
    <w:rsid w:val="006F06F8"/>
    <w:rsid w:val="006F07A0"/>
    <w:rsid w:val="006F4FDD"/>
    <w:rsid w:val="006F519D"/>
    <w:rsid w:val="00703343"/>
    <w:rsid w:val="007048DD"/>
    <w:rsid w:val="0071296A"/>
    <w:rsid w:val="00712F78"/>
    <w:rsid w:val="0071781E"/>
    <w:rsid w:val="00721E96"/>
    <w:rsid w:val="00723F1C"/>
    <w:rsid w:val="007365B5"/>
    <w:rsid w:val="00743606"/>
    <w:rsid w:val="00747677"/>
    <w:rsid w:val="00757B71"/>
    <w:rsid w:val="00763039"/>
    <w:rsid w:val="00763E5B"/>
    <w:rsid w:val="00764BBC"/>
    <w:rsid w:val="007651BC"/>
    <w:rsid w:val="00781022"/>
    <w:rsid w:val="007841E8"/>
    <w:rsid w:val="00784CC1"/>
    <w:rsid w:val="007862CC"/>
    <w:rsid w:val="0079461A"/>
    <w:rsid w:val="007961CC"/>
    <w:rsid w:val="007961D8"/>
    <w:rsid w:val="00796FF6"/>
    <w:rsid w:val="007A421C"/>
    <w:rsid w:val="007A5BB8"/>
    <w:rsid w:val="007A5F03"/>
    <w:rsid w:val="007A5F82"/>
    <w:rsid w:val="007A7ED6"/>
    <w:rsid w:val="007B598A"/>
    <w:rsid w:val="007C2D60"/>
    <w:rsid w:val="007C5C6C"/>
    <w:rsid w:val="007C6337"/>
    <w:rsid w:val="007D5CE5"/>
    <w:rsid w:val="007E6548"/>
    <w:rsid w:val="007F29D1"/>
    <w:rsid w:val="007F2C2C"/>
    <w:rsid w:val="007F5385"/>
    <w:rsid w:val="007F5CD1"/>
    <w:rsid w:val="007F7249"/>
    <w:rsid w:val="008077FD"/>
    <w:rsid w:val="00810C47"/>
    <w:rsid w:val="00813E6D"/>
    <w:rsid w:val="00821D7D"/>
    <w:rsid w:val="00823986"/>
    <w:rsid w:val="00830716"/>
    <w:rsid w:val="008343C2"/>
    <w:rsid w:val="0084067D"/>
    <w:rsid w:val="00853DB3"/>
    <w:rsid w:val="008655F5"/>
    <w:rsid w:val="00867490"/>
    <w:rsid w:val="008741C6"/>
    <w:rsid w:val="00875D06"/>
    <w:rsid w:val="0088782D"/>
    <w:rsid w:val="00894B79"/>
    <w:rsid w:val="008A1C62"/>
    <w:rsid w:val="008A1FED"/>
    <w:rsid w:val="008A2FEC"/>
    <w:rsid w:val="008A3CF5"/>
    <w:rsid w:val="008A6758"/>
    <w:rsid w:val="008B0FEB"/>
    <w:rsid w:val="008B1329"/>
    <w:rsid w:val="008B38AA"/>
    <w:rsid w:val="008B4338"/>
    <w:rsid w:val="008B638A"/>
    <w:rsid w:val="008C550D"/>
    <w:rsid w:val="008D5030"/>
    <w:rsid w:val="008E3227"/>
    <w:rsid w:val="008E6000"/>
    <w:rsid w:val="008F47C5"/>
    <w:rsid w:val="009103C3"/>
    <w:rsid w:val="00910B1E"/>
    <w:rsid w:val="00910CA4"/>
    <w:rsid w:val="00914B70"/>
    <w:rsid w:val="00914DD3"/>
    <w:rsid w:val="00915084"/>
    <w:rsid w:val="00920668"/>
    <w:rsid w:val="0092160E"/>
    <w:rsid w:val="00925201"/>
    <w:rsid w:val="0093034A"/>
    <w:rsid w:val="00941BF7"/>
    <w:rsid w:val="00942022"/>
    <w:rsid w:val="00945B28"/>
    <w:rsid w:val="009472DF"/>
    <w:rsid w:val="00952561"/>
    <w:rsid w:val="00960FD2"/>
    <w:rsid w:val="009630D6"/>
    <w:rsid w:val="00963B44"/>
    <w:rsid w:val="009648CA"/>
    <w:rsid w:val="0096624D"/>
    <w:rsid w:val="009679A8"/>
    <w:rsid w:val="009744B0"/>
    <w:rsid w:val="009746CA"/>
    <w:rsid w:val="009803CC"/>
    <w:rsid w:val="0098219C"/>
    <w:rsid w:val="00986519"/>
    <w:rsid w:val="00987D76"/>
    <w:rsid w:val="009937D6"/>
    <w:rsid w:val="00997293"/>
    <w:rsid w:val="009A449A"/>
    <w:rsid w:val="009A721A"/>
    <w:rsid w:val="009B0E0B"/>
    <w:rsid w:val="009C0930"/>
    <w:rsid w:val="009D26CE"/>
    <w:rsid w:val="009D629B"/>
    <w:rsid w:val="009F137F"/>
    <w:rsid w:val="009F220A"/>
    <w:rsid w:val="00A00DF1"/>
    <w:rsid w:val="00A0580F"/>
    <w:rsid w:val="00A061F9"/>
    <w:rsid w:val="00A11E50"/>
    <w:rsid w:val="00A13D72"/>
    <w:rsid w:val="00A1588A"/>
    <w:rsid w:val="00A15C11"/>
    <w:rsid w:val="00A230C1"/>
    <w:rsid w:val="00A23FE3"/>
    <w:rsid w:val="00A26086"/>
    <w:rsid w:val="00A45286"/>
    <w:rsid w:val="00A452F9"/>
    <w:rsid w:val="00A46637"/>
    <w:rsid w:val="00A51475"/>
    <w:rsid w:val="00A54CC0"/>
    <w:rsid w:val="00A63B6C"/>
    <w:rsid w:val="00A7228F"/>
    <w:rsid w:val="00A928A0"/>
    <w:rsid w:val="00A947A7"/>
    <w:rsid w:val="00A947B8"/>
    <w:rsid w:val="00A961C8"/>
    <w:rsid w:val="00A970F2"/>
    <w:rsid w:val="00AA145A"/>
    <w:rsid w:val="00AA2AE1"/>
    <w:rsid w:val="00AB07CB"/>
    <w:rsid w:val="00AB176F"/>
    <w:rsid w:val="00AB5AD1"/>
    <w:rsid w:val="00AB5D7E"/>
    <w:rsid w:val="00AC247E"/>
    <w:rsid w:val="00AC2643"/>
    <w:rsid w:val="00AC798B"/>
    <w:rsid w:val="00AD0381"/>
    <w:rsid w:val="00AD71B2"/>
    <w:rsid w:val="00AE4686"/>
    <w:rsid w:val="00AE507D"/>
    <w:rsid w:val="00AE5E13"/>
    <w:rsid w:val="00AE7426"/>
    <w:rsid w:val="00AF100F"/>
    <w:rsid w:val="00AF194E"/>
    <w:rsid w:val="00AF2A9B"/>
    <w:rsid w:val="00AF4663"/>
    <w:rsid w:val="00AF575A"/>
    <w:rsid w:val="00AF6090"/>
    <w:rsid w:val="00B06F92"/>
    <w:rsid w:val="00B101B4"/>
    <w:rsid w:val="00B11FFD"/>
    <w:rsid w:val="00B15F89"/>
    <w:rsid w:val="00B33C06"/>
    <w:rsid w:val="00B35BCA"/>
    <w:rsid w:val="00B36A73"/>
    <w:rsid w:val="00B37D09"/>
    <w:rsid w:val="00B41FE2"/>
    <w:rsid w:val="00B43803"/>
    <w:rsid w:val="00B45BE3"/>
    <w:rsid w:val="00B53198"/>
    <w:rsid w:val="00B57F47"/>
    <w:rsid w:val="00B611B7"/>
    <w:rsid w:val="00B6240E"/>
    <w:rsid w:val="00B66872"/>
    <w:rsid w:val="00B66938"/>
    <w:rsid w:val="00B73D27"/>
    <w:rsid w:val="00B76AE5"/>
    <w:rsid w:val="00B84546"/>
    <w:rsid w:val="00B84BE5"/>
    <w:rsid w:val="00B871B2"/>
    <w:rsid w:val="00B90E65"/>
    <w:rsid w:val="00B947AF"/>
    <w:rsid w:val="00BA4BFE"/>
    <w:rsid w:val="00BB71A7"/>
    <w:rsid w:val="00BB733E"/>
    <w:rsid w:val="00BC17A4"/>
    <w:rsid w:val="00BE18BB"/>
    <w:rsid w:val="00BE270B"/>
    <w:rsid w:val="00BE651D"/>
    <w:rsid w:val="00BF44AC"/>
    <w:rsid w:val="00BF558B"/>
    <w:rsid w:val="00C05D4E"/>
    <w:rsid w:val="00C06775"/>
    <w:rsid w:val="00C136F9"/>
    <w:rsid w:val="00C22F9E"/>
    <w:rsid w:val="00C25341"/>
    <w:rsid w:val="00C3296F"/>
    <w:rsid w:val="00C374FF"/>
    <w:rsid w:val="00C47C4F"/>
    <w:rsid w:val="00C530EE"/>
    <w:rsid w:val="00C53B46"/>
    <w:rsid w:val="00C650FB"/>
    <w:rsid w:val="00C74426"/>
    <w:rsid w:val="00C75FE0"/>
    <w:rsid w:val="00C8134A"/>
    <w:rsid w:val="00C81A83"/>
    <w:rsid w:val="00C84E53"/>
    <w:rsid w:val="00C9162B"/>
    <w:rsid w:val="00C91DB0"/>
    <w:rsid w:val="00C942F7"/>
    <w:rsid w:val="00CA11EB"/>
    <w:rsid w:val="00CA3823"/>
    <w:rsid w:val="00CA67D3"/>
    <w:rsid w:val="00CA6A8D"/>
    <w:rsid w:val="00CB0C1F"/>
    <w:rsid w:val="00CC0087"/>
    <w:rsid w:val="00CC0215"/>
    <w:rsid w:val="00CC11B5"/>
    <w:rsid w:val="00CC1209"/>
    <w:rsid w:val="00CC4909"/>
    <w:rsid w:val="00CD2A2B"/>
    <w:rsid w:val="00CD5F32"/>
    <w:rsid w:val="00CD6EE4"/>
    <w:rsid w:val="00CE1000"/>
    <w:rsid w:val="00CE19B3"/>
    <w:rsid w:val="00CF0BE3"/>
    <w:rsid w:val="00D123D4"/>
    <w:rsid w:val="00D135A6"/>
    <w:rsid w:val="00D31009"/>
    <w:rsid w:val="00D32ED0"/>
    <w:rsid w:val="00D46A3D"/>
    <w:rsid w:val="00D534D0"/>
    <w:rsid w:val="00D53555"/>
    <w:rsid w:val="00D571E3"/>
    <w:rsid w:val="00D6114F"/>
    <w:rsid w:val="00D63958"/>
    <w:rsid w:val="00D64137"/>
    <w:rsid w:val="00D6669C"/>
    <w:rsid w:val="00D71612"/>
    <w:rsid w:val="00D77581"/>
    <w:rsid w:val="00D81256"/>
    <w:rsid w:val="00D835DE"/>
    <w:rsid w:val="00D8585A"/>
    <w:rsid w:val="00D85F67"/>
    <w:rsid w:val="00D936A6"/>
    <w:rsid w:val="00D9420B"/>
    <w:rsid w:val="00D9724D"/>
    <w:rsid w:val="00D97B69"/>
    <w:rsid w:val="00DA1918"/>
    <w:rsid w:val="00DA5FE5"/>
    <w:rsid w:val="00DB003D"/>
    <w:rsid w:val="00DB5834"/>
    <w:rsid w:val="00DC18B3"/>
    <w:rsid w:val="00DC1F7F"/>
    <w:rsid w:val="00DC77B2"/>
    <w:rsid w:val="00DD34CB"/>
    <w:rsid w:val="00DD446E"/>
    <w:rsid w:val="00DD469B"/>
    <w:rsid w:val="00DE064E"/>
    <w:rsid w:val="00DE155C"/>
    <w:rsid w:val="00DE1829"/>
    <w:rsid w:val="00DE3C82"/>
    <w:rsid w:val="00DE5135"/>
    <w:rsid w:val="00DE574D"/>
    <w:rsid w:val="00DF4953"/>
    <w:rsid w:val="00E05C83"/>
    <w:rsid w:val="00E123B3"/>
    <w:rsid w:val="00E13153"/>
    <w:rsid w:val="00E148C2"/>
    <w:rsid w:val="00E25003"/>
    <w:rsid w:val="00E27CF8"/>
    <w:rsid w:val="00E42D15"/>
    <w:rsid w:val="00E45573"/>
    <w:rsid w:val="00E46AD1"/>
    <w:rsid w:val="00E5661F"/>
    <w:rsid w:val="00E80FEA"/>
    <w:rsid w:val="00E90761"/>
    <w:rsid w:val="00E90E08"/>
    <w:rsid w:val="00E912CA"/>
    <w:rsid w:val="00E956ED"/>
    <w:rsid w:val="00E961A2"/>
    <w:rsid w:val="00E9770B"/>
    <w:rsid w:val="00EA0C4B"/>
    <w:rsid w:val="00EA0E76"/>
    <w:rsid w:val="00EA1B98"/>
    <w:rsid w:val="00EB7BDA"/>
    <w:rsid w:val="00EC1C7C"/>
    <w:rsid w:val="00ED109F"/>
    <w:rsid w:val="00EE57E6"/>
    <w:rsid w:val="00EE7AC2"/>
    <w:rsid w:val="00EE7F8F"/>
    <w:rsid w:val="00EF400C"/>
    <w:rsid w:val="00EF7411"/>
    <w:rsid w:val="00F0576E"/>
    <w:rsid w:val="00F13531"/>
    <w:rsid w:val="00F14D73"/>
    <w:rsid w:val="00F2328C"/>
    <w:rsid w:val="00F24773"/>
    <w:rsid w:val="00F25A68"/>
    <w:rsid w:val="00F27AF0"/>
    <w:rsid w:val="00F3519F"/>
    <w:rsid w:val="00F3691D"/>
    <w:rsid w:val="00F4570D"/>
    <w:rsid w:val="00F51065"/>
    <w:rsid w:val="00F558AC"/>
    <w:rsid w:val="00F56DA7"/>
    <w:rsid w:val="00F6559D"/>
    <w:rsid w:val="00F67794"/>
    <w:rsid w:val="00F7008C"/>
    <w:rsid w:val="00F709B6"/>
    <w:rsid w:val="00F70D83"/>
    <w:rsid w:val="00F714DD"/>
    <w:rsid w:val="00F82568"/>
    <w:rsid w:val="00F87FB4"/>
    <w:rsid w:val="00F93B9F"/>
    <w:rsid w:val="00F9447F"/>
    <w:rsid w:val="00F94C45"/>
    <w:rsid w:val="00FA0B23"/>
    <w:rsid w:val="00FB0486"/>
    <w:rsid w:val="00FB7B3D"/>
    <w:rsid w:val="00FC3989"/>
    <w:rsid w:val="00FD4F8F"/>
    <w:rsid w:val="00FD76B3"/>
    <w:rsid w:val="00FE12A0"/>
    <w:rsid w:val="00FE3F5E"/>
    <w:rsid w:val="00FE7F44"/>
    <w:rsid w:val="00FF20E2"/>
    <w:rsid w:val="00FF69BC"/>
    <w:rsid w:val="00FF78F7"/>
    <w:rsid w:val="00FF7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D81256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link w:val="20"/>
    <w:qFormat/>
    <w:rsid w:val="00D81256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12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6A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lp1,Bullet 1,ITL List Paragraph,Цветной список - Акцент 13"/>
    <w:basedOn w:val="a"/>
    <w:link w:val="a5"/>
    <w:uiPriority w:val="34"/>
    <w:qFormat/>
    <w:rsid w:val="00D81256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D8125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D8125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a6"/>
    <w:rsid w:val="00D81256"/>
    <w:pPr>
      <w:spacing w:after="120"/>
    </w:pPr>
  </w:style>
  <w:style w:type="character" w:customStyle="1" w:styleId="a6">
    <w:name w:val="Основной текст Знак"/>
    <w:basedOn w:val="a1"/>
    <w:link w:val="a0"/>
    <w:rsid w:val="00D812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D81256"/>
    <w:pPr>
      <w:ind w:left="283" w:firstLine="708"/>
      <w:jc w:val="both"/>
    </w:pPr>
  </w:style>
  <w:style w:type="character" w:customStyle="1" w:styleId="a8">
    <w:name w:val="Основной текст с отступом Знак"/>
    <w:basedOn w:val="a1"/>
    <w:link w:val="a7"/>
    <w:rsid w:val="00D812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D812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table" w:styleId="a9">
    <w:name w:val="Table Grid"/>
    <w:basedOn w:val="a2"/>
    <w:uiPriority w:val="59"/>
    <w:rsid w:val="00D81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D123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9">
    <w:name w:val="c9"/>
    <w:basedOn w:val="a"/>
    <w:rsid w:val="0092520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8">
    <w:name w:val="c48"/>
    <w:basedOn w:val="a1"/>
    <w:rsid w:val="00925201"/>
  </w:style>
  <w:style w:type="character" w:customStyle="1" w:styleId="c0">
    <w:name w:val="c0"/>
    <w:basedOn w:val="a1"/>
    <w:rsid w:val="00925201"/>
  </w:style>
  <w:style w:type="character" w:customStyle="1" w:styleId="c33">
    <w:name w:val="c33"/>
    <w:basedOn w:val="a1"/>
    <w:rsid w:val="00925201"/>
  </w:style>
  <w:style w:type="character" w:customStyle="1" w:styleId="c13">
    <w:name w:val="c13"/>
    <w:basedOn w:val="a1"/>
    <w:rsid w:val="00925201"/>
  </w:style>
  <w:style w:type="character" w:customStyle="1" w:styleId="CharAttribute484">
    <w:name w:val="CharAttribute484"/>
    <w:uiPriority w:val="99"/>
    <w:rsid w:val="00914DD3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14DD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lp1 Знак,Bullet 1 Знак,ITL List Paragraph Знак,Цветной список - Акцент 13 Знак"/>
    <w:link w:val="a4"/>
    <w:uiPriority w:val="34"/>
    <w:qFormat/>
    <w:locked/>
    <w:rsid w:val="00914DD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Без интервала Знак"/>
    <w:link w:val="aa"/>
    <w:uiPriority w:val="1"/>
    <w:rsid w:val="00914DD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3">
    <w:name w:val="CharAttribute3"/>
    <w:rsid w:val="00914DD3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914DD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914D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914D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914D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914DD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">
    <w:name w:val="c1"/>
    <w:basedOn w:val="a1"/>
    <w:rsid w:val="00360F9D"/>
  </w:style>
  <w:style w:type="paragraph" w:styleId="af0">
    <w:name w:val="Balloon Text"/>
    <w:basedOn w:val="a"/>
    <w:link w:val="af1"/>
    <w:uiPriority w:val="99"/>
    <w:semiHidden/>
    <w:unhideWhenUsed/>
    <w:rsid w:val="0083071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071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60">
    <w:name w:val="Заголовок 6 Знак"/>
    <w:basedOn w:val="a1"/>
    <w:link w:val="6"/>
    <w:uiPriority w:val="9"/>
    <w:semiHidden/>
    <w:rsid w:val="00B36A7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DF914-D4F7-45B3-AC1F-B03B4D52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3618</Words>
  <Characters>20628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10</cp:revision>
  <cp:lastPrinted>2023-08-30T10:32:00Z</cp:lastPrinted>
  <dcterms:created xsi:type="dcterms:W3CDTF">2021-09-12T16:43:00Z</dcterms:created>
  <dcterms:modified xsi:type="dcterms:W3CDTF">2023-09-07T06:18:00Z</dcterms:modified>
</cp:coreProperties>
</file>