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DF" w:rsidRPr="006A292B" w:rsidRDefault="00E827DF" w:rsidP="00E82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800A5F" w:rsidRDefault="00E827DF" w:rsidP="00E82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рабочим программам по предмету «Физическая культура». </w:t>
      </w:r>
    </w:p>
    <w:p w:rsidR="00E827DF" w:rsidRPr="006A292B" w:rsidRDefault="00E827DF" w:rsidP="00E82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«Физическая культура»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A292B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 курс</w:t>
      </w:r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«Физическая культура» изучается с 1 по 4 класс из </w:t>
      </w:r>
      <w:proofErr w:type="spellStart"/>
      <w:r w:rsidRPr="006A292B">
        <w:rPr>
          <w:rFonts w:ascii="Times New Roman" w:eastAsia="Calibri" w:hAnsi="Times New Roman" w:cs="Times New Roman"/>
          <w:sz w:val="24"/>
          <w:szCs w:val="24"/>
        </w:rPr>
        <w:t>расчѐта</w:t>
      </w:r>
      <w:proofErr w:type="spellEnd"/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3 ч в неделю: в 1 </w:t>
      </w:r>
      <w:r w:rsidR="00800A5F">
        <w:rPr>
          <w:rFonts w:ascii="Times New Roman" w:eastAsia="Calibri" w:hAnsi="Times New Roman" w:cs="Times New Roman"/>
          <w:sz w:val="24"/>
          <w:szCs w:val="24"/>
        </w:rPr>
        <w:t>классе — 99 ч, во 2 классе — 105 ч, в 3 классе— 105 ч, в 4 классе— 105</w:t>
      </w:r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ч. Третий час на преподавание учебного предмета «Физическая культура» был </w:t>
      </w:r>
      <w:proofErr w:type="spellStart"/>
      <w:r w:rsidRPr="006A292B">
        <w:rPr>
          <w:rFonts w:ascii="Times New Roman" w:eastAsia="Calibri" w:hAnsi="Times New Roman" w:cs="Times New Roman"/>
          <w:sz w:val="24"/>
          <w:szCs w:val="24"/>
        </w:rPr>
        <w:t>введѐн</w:t>
      </w:r>
      <w:proofErr w:type="spellEnd"/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приказом </w:t>
      </w:r>
      <w:proofErr w:type="spellStart"/>
      <w:r w:rsidRPr="006A292B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от 30 августа 2010 г. № 889</w:t>
      </w:r>
      <w:proofErr w:type="gramEnd"/>
      <w:r w:rsidRPr="006A292B">
        <w:rPr>
          <w:rFonts w:ascii="Times New Roman" w:eastAsia="Calibri" w:hAnsi="Times New Roman" w:cs="Times New Roman"/>
          <w:sz w:val="24"/>
          <w:szCs w:val="24"/>
        </w:rPr>
        <w:t>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Рабочая п</w:t>
      </w:r>
      <w:r w:rsidR="00800A5F">
        <w:rPr>
          <w:rFonts w:ascii="Times New Roman" w:eastAsia="Calibri" w:hAnsi="Times New Roman" w:cs="Times New Roman"/>
          <w:sz w:val="24"/>
          <w:szCs w:val="24"/>
        </w:rPr>
        <w:t>рограмма рассчитана на 414</w:t>
      </w:r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ч на четыре года обучения (по 3 ч в неделю).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A292B">
        <w:rPr>
          <w:rFonts w:ascii="Times New Roman" w:eastAsia="Calibri" w:hAnsi="Times New Roman" w:cs="Times New Roman"/>
          <w:b/>
          <w:sz w:val="24"/>
          <w:szCs w:val="24"/>
        </w:rPr>
        <w:t xml:space="preserve">Цели </w:t>
      </w:r>
      <w:r w:rsidRPr="006A292B">
        <w:rPr>
          <w:rFonts w:ascii="Times New Roman" w:eastAsia="Calibri" w:hAnsi="Times New Roman" w:cs="Times New Roman"/>
          <w:sz w:val="24"/>
          <w:szCs w:val="24"/>
        </w:rPr>
        <w:t>изучение предмета физическая культура в начальной школе направлена на достижение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следующих целей: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 укрепление здоровья, содействие гармоническому физическому развитию и всесторонней физической подготовленности учащихся;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 развитие жизненно важных двигательных умений и навыков, формирование опыта двигательной деятельности;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 овладение общеразвивающими и корригирующими физическими упражнениями, умением их использовать в режиме учебного дня, активного отдыха и досуга;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 воспитание познавательной активности, интереса и инициативы на занятиях физическими упражнениями, культуры общения в учебной и игровой деятельности.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Выполнение данной цели связано с решением следующих образовательных </w:t>
      </w:r>
      <w:r w:rsidRPr="006A292B">
        <w:rPr>
          <w:rFonts w:ascii="Times New Roman" w:eastAsia="Calibri" w:hAnsi="Times New Roman" w:cs="Times New Roman"/>
          <w:b/>
          <w:sz w:val="24"/>
          <w:szCs w:val="24"/>
        </w:rPr>
        <w:t>задач</w:t>
      </w:r>
      <w:r w:rsidRPr="006A292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 формирование общих представлений о физической культуре, ее значении в жизни человека; укрепление здоровья, улучшение осанки, содействие гармоничному физическому развитию;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 развитие основных физических качеств: силы, быстроты, выносливости, координации движений, гибкости;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 обучение физическим упражнениям из таких видов спорта, как гимнастика, легкая атлетика и лыжные гонки,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а также подвижным играм и техническим действиям спортивных игр, входящих в школьную программу;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 содействие воспитанию нравственных и волевых качеств, развитию психических процессов и свойств личности;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 приобретение в области физической культуры знаний и умений, направленных на укрепление здоровья;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- развитие интереса к самостоятельным занятиям физическими упражнениями, утренней гимнастикой, </w:t>
      </w:r>
      <w:proofErr w:type="spellStart"/>
      <w:proofErr w:type="gramStart"/>
      <w:r w:rsidRPr="006A292B">
        <w:rPr>
          <w:rFonts w:ascii="Times New Roman" w:eastAsia="Calibri" w:hAnsi="Times New Roman" w:cs="Times New Roman"/>
          <w:sz w:val="24"/>
          <w:szCs w:val="24"/>
        </w:rPr>
        <w:t>физкульт</w:t>
      </w:r>
      <w:proofErr w:type="spellEnd"/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минутками</w:t>
      </w:r>
      <w:proofErr w:type="gramEnd"/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и подвижными играми;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- обучение простейшим способам </w:t>
      </w:r>
      <w:proofErr w:type="gramStart"/>
      <w:r w:rsidRPr="006A292B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Структура содержания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образования по физической культуре отражена в </w:t>
      </w:r>
      <w:proofErr w:type="spellStart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ГОСе</w:t>
      </w:r>
      <w:proofErr w:type="spellEnd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примерной учебной программе.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блок обогатило теорию образования сравнительно недавно в связи с проникновением информатики в управление познавательными процессами. В отечественных словарях приведено пять значений этого слова. В данном случае </w:t>
      </w:r>
      <w:r w:rsidRPr="006A29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блок </w:t>
      </w:r>
      <w:proofErr w:type="gramStart"/>
      <w:r w:rsidRPr="006A29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труктурная единица теоретической модели содержания образования, характеризующая системно упорядоченную совокупность близких по их функциональному назначению элементов.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Блок системы знаний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состоит из теоретических положений о физической культуре как элементе общей культуры личности: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значение физической культуры для нормального роста и развития организма;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виды деятельности, характеризующие физическую культуру школьника;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– место этих видов в двигательном режиме учащегося в учебном году, на каникулах, в выходные и праздничные дни, на местах отдыха детей;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знания об использовании физических упражнений в оздоровительно-реабилитационном, морфофункциональном развитии и закаливании организма, профилактике отрицательного воздействия учебной деятельности, малоподвижного образа жизни на формирование и развитие детей, подростков, молодежи;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использование физической культуры в рекреации (организации здорового досуга), повышении физической и умственной работоспособности, воспитании морально-волевых качеств, обеспечении социальной самозащиты, самоутверждения и в других аспектах.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содержании общего среднего физкультурного образования может быть материал для закрепления знаний: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строение организма человека и его функции;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гигиена личная, общественная и связанная с занятиями физкультурой и спортом;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режим дня, двигательный режим;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забота о своей осанке;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закаливание;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физические упражнения как средство развития и занятия спортом, индивидуально и в группах.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Важную роль здесь играют: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знания о самостоятельных занятиях физической культурой (типа самотренировок), самоконтроле, врачебном контроле, оказании первой медицинской помощи при травмах, страховке, помощи и </w:t>
      </w:r>
      <w:proofErr w:type="spellStart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самостраховке</w:t>
      </w:r>
      <w:proofErr w:type="spellEnd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теоретические сведения об основных, наиболее популярных среди школьников видах физических упражнений (легкоатлетических, гимнастических, игровых, плавательных, зимних, шахматах и др.).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Блок двигательных навыков и умений</w:t>
      </w:r>
      <w:r w:rsidRPr="006A29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 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компонент содержания образования по предмету «Физическая культура», представляет собой совокупность двигательных действий, ориентированных на обогащение двигательной подготовленности учащихся, на базе которой формируется их физкультурная деятельность.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Это основные движения человека («азбука» движений), двигательные действия и их комбинации, составляющие основу типовой техники и </w:t>
      </w:r>
      <w:proofErr w:type="gramStart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тактики</w:t>
      </w:r>
      <w:proofErr w:type="gramEnd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наиболее популярных и доступных для 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занятий видов спорта, физической культуры школьника, включая подвижные игры и физкультурно-спортивные забавы детей, подростков, юношей, молодежи.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Блок инструктивных навыков и умений</w:t>
      </w:r>
      <w:r w:rsidRPr="006A29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 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это совокупность навыков и умений, обусловливающих способы, формы, правила и физкультурную деятельность школьника. </w:t>
      </w:r>
      <w:proofErr w:type="gramStart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Это навыки и умения самоорганизации, самоконтроля, </w:t>
      </w:r>
      <w:proofErr w:type="spellStart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саморегуляции</w:t>
      </w:r>
      <w:proofErr w:type="spellEnd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самостоятельные (индивидуальные, парные, групповые) и коллективные занятия физической культурой и спортом, цели и задачи которых определяются на несколько лет, учебный год, сезон (лето, осень, зима, весна), месяц, неделю,  отдельное занятие.</w:t>
      </w:r>
      <w:proofErr w:type="gramEnd"/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блоке определены содержание, продолжительность, структура, объем и  интенсивность физической нагрузки, умение страховать, оказать помощь на занятиях, первую  медицинскую помощь при травмах, судить соревнования.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Блок двигательных и волевых качеств</w:t>
      </w:r>
      <w:r w:rsidRPr="006A29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 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формируемых и развивающихся в процессе занятий физической культурой и спортом, – совокупность социально значимых качеств личности, связанных с преодолением трудностей, развитием выдержки, выносливости, мужества, решительности, воли и самообладания в сочетании с морально-нравственными качествами, принятыми в обществе. В этот блок входят двигательные действия в виде общеразвивающих и подготовительных физических упражнений, способствующих развитию быстроты, выносливости, силы, ловкости, гибкости, а также социально значимых моральных и волевых качеств личности.</w:t>
      </w:r>
    </w:p>
    <w:p w:rsidR="00E827DF" w:rsidRPr="006A292B" w:rsidRDefault="00E827DF" w:rsidP="0080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292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lastRenderedPageBreak/>
        <w:t>Блок норм и требований</w:t>
      </w:r>
      <w:r w:rsidRPr="006A29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Вначале объясняются термины «норма», «норматив» и «требования»</w:t>
      </w:r>
      <w:r w:rsidRPr="006A29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физического воспитания </w:t>
      </w:r>
      <w:r w:rsidRPr="006A29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норма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это конкретные и объективизированные показатели физической подготовленности. </w:t>
      </w:r>
      <w:proofErr w:type="gramStart"/>
      <w:r w:rsidRPr="006A29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Норматив</w:t>
      </w:r>
      <w:r w:rsidRPr="006A29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это показатель, характеризующий относительную величину (степень) использования орудий и предметов труда, “живого” труда, денежных средств и др., их расходов на единицу площади, веса, объема.</w:t>
      </w:r>
      <w:proofErr w:type="gramEnd"/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b/>
          <w:bCs/>
          <w:sz w:val="24"/>
          <w:szCs w:val="24"/>
        </w:rPr>
        <w:t>Образовательные   технологии, применяемые на уроках физической культуры.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          В рамках модернизации системы образования одной из главных задач является воспитание обучающихся, обеспечение необходимой информацией, позволяющей сохранять и укреплять здоровье, формирование гигиенических знаний, норм и правил здорового образа жизни.  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       В структуре  урока,  применяются следующие элементы</w:t>
      </w:r>
      <w:r w:rsidRPr="006A292B">
        <w:rPr>
          <w:rFonts w:ascii="Times New Roman" w:eastAsia="Calibri" w:hAnsi="Times New Roman" w:cs="Times New Roman"/>
          <w:b/>
          <w:bCs/>
          <w:sz w:val="24"/>
          <w:szCs w:val="24"/>
        </w:rPr>
        <w:t> здоровьесберегающих технологий:</w:t>
      </w:r>
    </w:p>
    <w:p w:rsidR="00E827DF" w:rsidRPr="006A292B" w:rsidRDefault="00E827DF" w:rsidP="00800A5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     </w:t>
      </w:r>
      <w:r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>1. </w:t>
      </w:r>
      <w:r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Предпочтительный выбор упражнений, имеющих оздоровительный эффект.</w:t>
      </w:r>
      <w:r w:rsidRPr="006A292B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E827DF" w:rsidRPr="006A292B" w:rsidRDefault="00800A5F" w:rsidP="00800A5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   </w:t>
      </w:r>
      <w:r w:rsidR="00E827DF"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>2. </w:t>
      </w:r>
      <w:r w:rsidR="00E827DF"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Увеличение моторной плотности уроков.</w:t>
      </w:r>
    </w:p>
    <w:p w:rsidR="00E827DF" w:rsidRPr="006A292B" w:rsidRDefault="00E827DF" w:rsidP="00800A5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>   </w:t>
      </w:r>
      <w:r w:rsidR="00800A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> 3</w:t>
      </w:r>
      <w:r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Индивидуальный подход к </w:t>
      </w:r>
      <w:proofErr w:type="gramStart"/>
      <w:r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обучающимся</w:t>
      </w:r>
      <w:proofErr w:type="gramEnd"/>
      <w:r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,  обеспечение необходимой </w:t>
      </w:r>
      <w:r w:rsidR="00800A5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   </w:t>
      </w:r>
      <w:r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информацией, позволяющей сохранять и укреплять здоровье.</w:t>
      </w:r>
    </w:p>
    <w:p w:rsidR="00E827DF" w:rsidRPr="006A292B" w:rsidRDefault="00E827DF" w:rsidP="00800A5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   </w:t>
      </w:r>
      <w:r w:rsidR="00800A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4. </w:t>
      </w:r>
      <w:r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Создание на уроках положительного эмоционального настроя.</w:t>
      </w:r>
      <w:r w:rsidRPr="006A292B">
        <w:rPr>
          <w:rFonts w:ascii="Times New Roman" w:eastAsia="Calibri" w:hAnsi="Times New Roman" w:cs="Times New Roman"/>
          <w:sz w:val="24"/>
          <w:szCs w:val="24"/>
        </w:rPr>
        <w:t>    </w:t>
      </w:r>
    </w:p>
    <w:p w:rsidR="00800A5F" w:rsidRDefault="00800A5F" w:rsidP="00800A5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    </w:t>
      </w:r>
      <w:r w:rsidR="00E827DF"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> 5</w:t>
      </w:r>
      <w:r w:rsidR="00E827DF"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 Демократический стиль общения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0A5F" w:rsidRDefault="00E827DF" w:rsidP="00800A5F">
      <w:pPr>
        <w:spacing w:after="0" w:line="240" w:lineRule="auto"/>
        <w:ind w:left="284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>     6.</w:t>
      </w:r>
      <w:r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Используются несколько вариантов оценивания</w:t>
      </w:r>
      <w:r w:rsidRPr="006A292B">
        <w:rPr>
          <w:rFonts w:ascii="Times New Roman" w:eastAsia="Calibri" w:hAnsi="Times New Roman" w:cs="Times New Roman"/>
          <w:sz w:val="24"/>
          <w:szCs w:val="24"/>
        </w:rPr>
        <w:t>.</w:t>
      </w:r>
      <w:r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      </w:t>
      </w:r>
    </w:p>
    <w:p w:rsidR="00E827DF" w:rsidRPr="006A292B" w:rsidRDefault="00800A5F" w:rsidP="00800A5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 7</w:t>
      </w:r>
      <w:r w:rsidR="00E827DF"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>. </w:t>
      </w:r>
      <w:r w:rsidR="00E827DF" w:rsidRPr="006A29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Использование естественных природных факторов.</w:t>
      </w:r>
      <w:r w:rsidR="00E827DF" w:rsidRPr="006A292B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292B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Требование </w:t>
      </w:r>
      <w:proofErr w:type="gramStart"/>
      <w:r w:rsidRPr="006A292B">
        <w:rPr>
          <w:rFonts w:ascii="Times New Roman" w:eastAsia="Calibri" w:hAnsi="Times New Roman" w:cs="Times New Roman"/>
          <w:b/>
          <w:sz w:val="24"/>
          <w:szCs w:val="24"/>
        </w:rPr>
        <w:t>к</w:t>
      </w:r>
      <w:proofErr w:type="gramEnd"/>
      <w:r w:rsidRPr="006A292B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результатом: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292B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В результате освоения программного материала по физической культуре учащиеся 1 класса должны: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·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иметь представление: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связи занятий физическими упражнениями с укреплением здоровья и повышением физической подготовленности;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способах изменения направления и скорости движения;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режиме дня и личной гигиене;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правилах составления комплексов утренней зарядки;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·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уметь: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выполнять комплексы упражнений, направленные на формирование правильной осанки;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выполнять комплексы упражнений утренней зарядки и физкультминуток;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играть в подвижные игры;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выполнять передвижения в ходьбе, беге, прыжках разными способами;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выполнять строевые упражнения;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292B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В результате освоения Обязательного минимума содержания учебного предмета «Физическая культура» учащиеся 2 класса должны: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·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иметь представление: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зарождении древних Олимпийских игр;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физических качествах и общих правилах определения уровня их развития;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правилах проведения закаливающих процедур;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об осанке и правилах использования комплексов физических упражнений для формирования правильной осанки;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·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уметь: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определять уровень развития физических качеств (силы, быстроты, гибкости);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вести наблюдения за физическим развитием и физической подготовленностью;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выполнять закаливающие водные процедуры (обтирание);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lastRenderedPageBreak/>
        <w:t>-       выполнять комплексы упражнений для формирования правильной осанки;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выполнять комплексы упражнений для развития точности метания малого мяча;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выполнять комплексы упражнений для развития равновесия;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292B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В результате освоения обязательного минимума содержания учебного предмета «Физическая культура» учащиеся 3 класса должны: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·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иметь представление: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физической культуре и ее содержании у народов Древней Руси;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разновидностях физических упражнений: общеразвивающих, подводящих и соревновательных;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об особенностях игры в футбол, баскетбол, волейбол;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·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уметь: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составлять и выполнять комплексы общеразвивающих упражнений на развитие силы, быстроты, гибкости и координации;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выполнять комплексы общеразвивающих и подводящих упражнений для освоения технических действий игры в футбол, баскетбол и волейбол;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проводить закаливающие процедуры (обливание под душем);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вести наблюдения за показателями частоты сердечных сокращений во время выполнения физических упражнений;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292B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В результате освоения Обязательного минимума содержания учебного предмета «Физическая культура» учащиеся 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6A292B">
        <w:rPr>
          <w:rFonts w:ascii="Times New Roman" w:eastAsia="Calibri" w:hAnsi="Times New Roman" w:cs="Times New Roman"/>
          <w:sz w:val="24"/>
          <w:szCs w:val="24"/>
        </w:rPr>
        <w:t> класса должны: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·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знать и иметь представление: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роли и значении занятий физическими упражнениями в подготовке солдат в русской армии;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физической подготовке и ее связи с развитием физических качеств, систем дыхания и кровообращения;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физической нагрузке и способах ее регулирования;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 причинах возникновения травм во время занятий физическими упражнениями, профилактике травматизма;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·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уметь: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</w:t>
      </w:r>
      <w:r w:rsidRPr="006A292B">
        <w:rPr>
          <w:rFonts w:ascii="Times New Roman" w:eastAsia="Calibri" w:hAnsi="Times New Roman" w:cs="Times New Roman"/>
          <w:sz w:val="24"/>
          <w:szCs w:val="24"/>
          <w:lang w:val="en-US"/>
        </w:rPr>
        <w:t>       </w:t>
      </w:r>
      <w:r w:rsidRPr="006A292B">
        <w:rPr>
          <w:rFonts w:ascii="Times New Roman" w:eastAsia="Calibri" w:hAnsi="Times New Roman" w:cs="Times New Roman"/>
          <w:sz w:val="24"/>
          <w:szCs w:val="24"/>
        </w:rPr>
        <w:t>вести дневник самонаблюдения;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выполнять простейшие акробатические и гимнастические комбинации;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подсчитывать частоту сердечных сокращений при выполнении физических упражнений с разной нагрузкой;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выполнять игровые действия в футболе, баскетболе и волейболе, играть по упрощенным правилам;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>-       оказывать доврачебную помощь при ссадинах, царапинах, легких ушибах и потертостях;</w:t>
      </w:r>
    </w:p>
    <w:p w:rsidR="00E827DF" w:rsidRPr="006A292B" w:rsidRDefault="00E827DF" w:rsidP="00E827DF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A292B">
        <w:rPr>
          <w:rFonts w:ascii="Times New Roman" w:eastAsia="Calibri" w:hAnsi="Times New Roman" w:cs="Times New Roman"/>
          <w:b/>
          <w:i/>
          <w:sz w:val="24"/>
          <w:szCs w:val="24"/>
        </w:rPr>
        <w:t>Распределение учебного времени на различные виды программного материала</w:t>
      </w:r>
    </w:p>
    <w:tbl>
      <w:tblPr>
        <w:tblW w:w="955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6"/>
        <w:gridCol w:w="4333"/>
        <w:gridCol w:w="1111"/>
        <w:gridCol w:w="1109"/>
        <w:gridCol w:w="1109"/>
        <w:gridCol w:w="1177"/>
      </w:tblGrid>
      <w:tr w:rsidR="00E827DF" w:rsidRPr="006A292B" w:rsidTr="001F52CF">
        <w:trPr>
          <w:trHeight w:val="144"/>
          <w:tblCellSpacing w:w="0" w:type="dxa"/>
          <w:jc w:val="center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4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Количество часов (уроков)</w:t>
            </w:r>
          </w:p>
        </w:tc>
      </w:tr>
      <w:tr w:rsidR="00E827DF" w:rsidRPr="006A292B" w:rsidTr="001F52CF">
        <w:trPr>
          <w:trHeight w:val="144"/>
          <w:tblCellSpacing w:w="0" w:type="dxa"/>
          <w:jc w:val="center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</w:t>
            </w:r>
          </w:p>
        </w:tc>
      </w:tr>
      <w:tr w:rsidR="00E827DF" w:rsidRPr="006A292B" w:rsidTr="001F52CF">
        <w:trPr>
          <w:trHeight w:val="144"/>
          <w:tblCellSpacing w:w="0" w:type="dxa"/>
          <w:jc w:val="center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E827DF" w:rsidRPr="006A292B" w:rsidTr="001F52CF">
        <w:trPr>
          <w:trHeight w:val="265"/>
          <w:tblCellSpacing w:w="0" w:type="dxa"/>
          <w:jc w:val="center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keepNext/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Базовая часть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75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75</w:t>
            </w:r>
          </w:p>
        </w:tc>
      </w:tr>
      <w:tr w:rsidR="00E827DF" w:rsidRPr="006A292B" w:rsidTr="001F52CF">
        <w:trPr>
          <w:trHeight w:val="277"/>
          <w:tblCellSpacing w:w="0" w:type="dxa"/>
          <w:jc w:val="center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1.1</w:t>
            </w:r>
          </w:p>
        </w:tc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4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 процессе урока</w:t>
            </w:r>
          </w:p>
        </w:tc>
      </w:tr>
      <w:tr w:rsidR="00E827DF" w:rsidRPr="006A292B" w:rsidTr="001F52CF">
        <w:trPr>
          <w:trHeight w:val="530"/>
          <w:tblCellSpacing w:w="0" w:type="dxa"/>
          <w:jc w:val="center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1.2</w:t>
            </w:r>
          </w:p>
        </w:tc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Подвижные игры (1кл.) Подвижные игры с учётом вариативной части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25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25</w:t>
            </w:r>
          </w:p>
        </w:tc>
      </w:tr>
      <w:tr w:rsidR="00E827DF" w:rsidRPr="006A292B" w:rsidTr="001F52CF">
        <w:trPr>
          <w:trHeight w:val="382"/>
          <w:tblCellSpacing w:w="0" w:type="dxa"/>
          <w:jc w:val="center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1.3</w:t>
            </w:r>
          </w:p>
        </w:tc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18</w:t>
            </w:r>
          </w:p>
        </w:tc>
      </w:tr>
      <w:tr w:rsidR="00E827DF" w:rsidRPr="006A292B" w:rsidTr="001F52CF">
        <w:trPr>
          <w:trHeight w:val="652"/>
          <w:tblCellSpacing w:w="0" w:type="dxa"/>
          <w:jc w:val="center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Легкоатлетические упражнения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</w:t>
            </w:r>
          </w:p>
        </w:tc>
      </w:tr>
      <w:tr w:rsidR="00E827DF" w:rsidRPr="006A292B" w:rsidTr="001F52CF">
        <w:trPr>
          <w:trHeight w:val="547"/>
          <w:tblCellSpacing w:w="0" w:type="dxa"/>
          <w:jc w:val="center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1.5</w:t>
            </w:r>
          </w:p>
        </w:tc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</w:t>
            </w:r>
          </w:p>
        </w:tc>
      </w:tr>
      <w:tr w:rsidR="00E827DF" w:rsidRPr="006A292B" w:rsidTr="001F52CF">
        <w:trPr>
          <w:trHeight w:val="428"/>
          <w:tblCellSpacing w:w="0" w:type="dxa"/>
          <w:jc w:val="center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keepNext/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Вариативная часть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24</w:t>
            </w:r>
          </w:p>
        </w:tc>
      </w:tr>
      <w:tr w:rsidR="00E827DF" w:rsidRPr="006A292B" w:rsidTr="001F52CF">
        <w:trPr>
          <w:trHeight w:val="725"/>
          <w:tblCellSpacing w:w="0" w:type="dxa"/>
          <w:jc w:val="center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2.1</w:t>
            </w:r>
          </w:p>
        </w:tc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Подвижные игры с учётом вариативной части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24</w:t>
            </w:r>
          </w:p>
        </w:tc>
      </w:tr>
      <w:tr w:rsidR="00E827DF" w:rsidRPr="006A292B" w:rsidTr="001F52CF">
        <w:trPr>
          <w:trHeight w:val="277"/>
          <w:tblCellSpacing w:w="0" w:type="dxa"/>
          <w:jc w:val="center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ИТОГО: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800A5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800A5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105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27DF" w:rsidRPr="006A292B" w:rsidRDefault="00800A5F" w:rsidP="001F52CF">
            <w:pPr>
              <w:autoSpaceDE w:val="0"/>
              <w:autoSpaceDN w:val="0"/>
              <w:adjustRightInd w:val="0"/>
              <w:spacing w:before="15" w:after="0" w:line="264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105</w:t>
            </w:r>
          </w:p>
        </w:tc>
      </w:tr>
    </w:tbl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27DF" w:rsidRPr="00800A5F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800A5F">
        <w:rPr>
          <w:rFonts w:ascii="Times New Roman" w:eastAsia="Calibri" w:hAnsi="Times New Roman" w:cs="Times New Roman"/>
          <w:b/>
          <w:sz w:val="24"/>
          <w:szCs w:val="24"/>
        </w:rPr>
        <w:t>ПРОВЕДЕНИЕ ЗАЧЕТНО-ТЕСТОВЫХ УРОКОВ</w:t>
      </w:r>
    </w:p>
    <w:p w:rsidR="00E827DF" w:rsidRPr="00800A5F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0A5F">
        <w:rPr>
          <w:rFonts w:ascii="Times New Roman" w:eastAsia="Calibri" w:hAnsi="Times New Roman" w:cs="Times New Roman"/>
          <w:sz w:val="24"/>
          <w:szCs w:val="24"/>
        </w:rPr>
        <w:t>Проверка нормативов проводится в течени</w:t>
      </w:r>
      <w:proofErr w:type="gramStart"/>
      <w:r w:rsidRPr="00800A5F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800A5F">
        <w:rPr>
          <w:rFonts w:ascii="Times New Roman" w:eastAsia="Calibri" w:hAnsi="Times New Roman" w:cs="Times New Roman"/>
          <w:sz w:val="24"/>
          <w:szCs w:val="24"/>
        </w:rPr>
        <w:t xml:space="preserve"> учебного года с целью контроля уровня физической подготовленности учащихся на разных этапах обучения.</w:t>
      </w:r>
    </w:p>
    <w:tbl>
      <w:tblPr>
        <w:tblW w:w="10181" w:type="dxa"/>
        <w:tblLook w:val="04A0" w:firstRow="1" w:lastRow="0" w:firstColumn="1" w:lastColumn="0" w:noHBand="0" w:noVBand="1"/>
      </w:tblPr>
      <w:tblGrid>
        <w:gridCol w:w="30"/>
        <w:gridCol w:w="342"/>
        <w:gridCol w:w="20"/>
        <w:gridCol w:w="3188"/>
        <w:gridCol w:w="20"/>
        <w:gridCol w:w="350"/>
        <w:gridCol w:w="26"/>
        <w:gridCol w:w="808"/>
        <w:gridCol w:w="709"/>
        <w:gridCol w:w="108"/>
        <w:gridCol w:w="606"/>
        <w:gridCol w:w="10"/>
        <w:gridCol w:w="576"/>
        <w:gridCol w:w="29"/>
        <w:gridCol w:w="547"/>
        <w:gridCol w:w="68"/>
        <w:gridCol w:w="606"/>
        <w:gridCol w:w="35"/>
        <w:gridCol w:w="576"/>
        <w:gridCol w:w="21"/>
        <w:gridCol w:w="688"/>
        <w:gridCol w:w="32"/>
        <w:gridCol w:w="818"/>
        <w:gridCol w:w="27"/>
      </w:tblGrid>
      <w:tr w:rsidR="00E827DF" w:rsidRPr="006A292B" w:rsidTr="001F52CF">
        <w:trPr>
          <w:trHeight w:val="255"/>
        </w:trPr>
        <w:tc>
          <w:tcPr>
            <w:tcW w:w="358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bookmarkEnd w:id="0"/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Нормативы</w:t>
            </w:r>
          </w:p>
        </w:tc>
        <w:tc>
          <w:tcPr>
            <w:tcW w:w="259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2 класс</w:t>
            </w:r>
          </w:p>
        </w:tc>
        <w:tc>
          <w:tcPr>
            <w:tcW w:w="181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3 класс</w:t>
            </w:r>
          </w:p>
        </w:tc>
        <w:tc>
          <w:tcPr>
            <w:tcW w:w="218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4 класс</w:t>
            </w:r>
          </w:p>
        </w:tc>
      </w:tr>
      <w:tr w:rsidR="00E827DF" w:rsidRPr="006A292B" w:rsidTr="001F52CF">
        <w:trPr>
          <w:trHeight w:val="343"/>
        </w:trPr>
        <w:tc>
          <w:tcPr>
            <w:tcW w:w="0" w:type="auto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"5"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"4"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"3"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"5"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"4"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"3"</w:t>
            </w:r>
          </w:p>
        </w:tc>
        <w:tc>
          <w:tcPr>
            <w:tcW w:w="62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"5"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"4"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"3"</w:t>
            </w:r>
          </w:p>
        </w:tc>
      </w:tr>
      <w:tr w:rsidR="00E827DF" w:rsidRPr="006A292B" w:rsidTr="001F52CF">
        <w:trPr>
          <w:trHeight w:val="270"/>
        </w:trPr>
        <w:tc>
          <w:tcPr>
            <w:tcW w:w="37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2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Бег 30 м (сек.)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7,1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5,7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6,8</w:t>
            </w:r>
          </w:p>
        </w:tc>
        <w:tc>
          <w:tcPr>
            <w:tcW w:w="623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6,6</w:t>
            </w:r>
          </w:p>
        </w:tc>
      </w:tr>
      <w:tr w:rsidR="00E827DF" w:rsidRPr="006A292B" w:rsidTr="001F52CF">
        <w:trPr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44" w:type="dxa"/>
            <w:gridSpan w:val="2"/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8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6,3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7,4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5,8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6,3</w:t>
            </w:r>
          </w:p>
        </w:tc>
        <w:tc>
          <w:tcPr>
            <w:tcW w:w="606" w:type="dxa"/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7,0</w:t>
            </w:r>
          </w:p>
        </w:tc>
        <w:tc>
          <w:tcPr>
            <w:tcW w:w="623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6,8</w:t>
            </w:r>
          </w:p>
        </w:tc>
      </w:tr>
      <w:tr w:rsidR="00E827DF" w:rsidRPr="006A292B" w:rsidTr="001F52CF">
        <w:trPr>
          <w:trHeight w:val="270"/>
        </w:trPr>
        <w:tc>
          <w:tcPr>
            <w:tcW w:w="3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2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Бег 1000 м (</w:t>
            </w:r>
            <w:proofErr w:type="spellStart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мин</w:t>
            </w:r>
            <w:proofErr w:type="gramStart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,с</w:t>
            </w:r>
            <w:proofErr w:type="gramEnd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ек</w:t>
            </w:r>
            <w:proofErr w:type="spellEnd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.)                                  ("+" - без учета времени)</w:t>
            </w:r>
          </w:p>
        </w:tc>
        <w:tc>
          <w:tcPr>
            <w:tcW w:w="34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81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0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0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2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84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</w:tr>
      <w:tr w:rsidR="00E827DF" w:rsidRPr="006A292B" w:rsidTr="001F52CF">
        <w:trPr>
          <w:trHeight w:val="324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8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62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+</w:t>
            </w:r>
          </w:p>
        </w:tc>
      </w:tr>
      <w:tr w:rsidR="00E827DF" w:rsidRPr="006A292B" w:rsidTr="001F52CF">
        <w:trPr>
          <w:trHeight w:val="195"/>
        </w:trPr>
        <w:tc>
          <w:tcPr>
            <w:tcW w:w="3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2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Челночный бег 3х10 м (сек.)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9,6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10,5</w:t>
            </w:r>
          </w:p>
        </w:tc>
      </w:tr>
      <w:tr w:rsidR="00E827DF" w:rsidRPr="006A292B" w:rsidTr="001F52CF">
        <w:trPr>
          <w:trHeight w:val="39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4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23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9,5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10,2</w:t>
            </w:r>
          </w:p>
        </w:tc>
        <w:tc>
          <w:tcPr>
            <w:tcW w:w="845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10,8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70"/>
        </w:trPr>
        <w:tc>
          <w:tcPr>
            <w:tcW w:w="3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1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Прыжок в длину с места (</w:t>
            </w:r>
            <w:proofErr w:type="gramStart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см</w:t>
            </w:r>
            <w:proofErr w:type="gramEnd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83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130</w:t>
            </w:r>
          </w:p>
        </w:tc>
        <w:tc>
          <w:tcPr>
            <w:tcW w:w="72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115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160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140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165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155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145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8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135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70"/>
        </w:trPr>
        <w:tc>
          <w:tcPr>
            <w:tcW w:w="3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1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Прыжок в высоту, способом "Перешагивания" (</w:t>
            </w:r>
            <w:proofErr w:type="gramStart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см</w:t>
            </w:r>
            <w:proofErr w:type="gramEnd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83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72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832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3"/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85"/>
        </w:trPr>
        <w:tc>
          <w:tcPr>
            <w:tcW w:w="3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31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Прыжки через скакалку (кол-во раз/мин.)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83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724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8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70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Отжимания (кол-во раз)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83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832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3"/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85"/>
        </w:trPr>
        <w:tc>
          <w:tcPr>
            <w:tcW w:w="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318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Подтягивания (кол-во раз)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8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2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70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Метание т/м (м)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83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</w:tr>
      <w:tr w:rsidR="00E827DF" w:rsidRPr="006A292B" w:rsidTr="001F52CF">
        <w:trPr>
          <w:gridBefore w:val="1"/>
          <w:gridAfter w:val="1"/>
          <w:wBefore w:w="30" w:type="dxa"/>
          <w:wAfter w:w="27" w:type="dxa"/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8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</w:tbl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0100" w:type="dxa"/>
        <w:tblLook w:val="04A0" w:firstRow="1" w:lastRow="0" w:firstColumn="1" w:lastColumn="0" w:noHBand="0" w:noVBand="1"/>
      </w:tblPr>
      <w:tblGrid>
        <w:gridCol w:w="456"/>
        <w:gridCol w:w="3009"/>
        <w:gridCol w:w="370"/>
        <w:gridCol w:w="919"/>
        <w:gridCol w:w="814"/>
        <w:gridCol w:w="709"/>
        <w:gridCol w:w="720"/>
        <w:gridCol w:w="540"/>
        <w:gridCol w:w="583"/>
        <w:gridCol w:w="540"/>
        <w:gridCol w:w="720"/>
        <w:gridCol w:w="720"/>
      </w:tblGrid>
      <w:tr w:rsidR="00E827DF" w:rsidRPr="006A292B" w:rsidTr="001F52CF">
        <w:trPr>
          <w:trHeight w:val="259"/>
        </w:trPr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30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Подъем туловища из </w:t>
            </w:r>
            <w:proofErr w:type="gramStart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положения</w:t>
            </w:r>
            <w:proofErr w:type="gramEnd"/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лежа на спине (кол-во раз/мин)</w:t>
            </w:r>
          </w:p>
        </w:tc>
        <w:tc>
          <w:tcPr>
            <w:tcW w:w="35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81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58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</w:tr>
      <w:tr w:rsidR="00E827DF" w:rsidRPr="006A292B" w:rsidTr="001F52CF">
        <w:trPr>
          <w:trHeight w:val="259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7" w:type="dxa"/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91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583" w:type="dxa"/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</w:tr>
      <w:tr w:rsidR="00E827DF" w:rsidRPr="006A292B" w:rsidTr="001F52CF">
        <w:trPr>
          <w:trHeight w:val="274"/>
        </w:trPr>
        <w:tc>
          <w:tcPr>
            <w:tcW w:w="43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Приседания (кол-во раз/мин)</w:t>
            </w:r>
          </w:p>
        </w:tc>
        <w:tc>
          <w:tcPr>
            <w:tcW w:w="35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81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42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58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42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</w:tr>
      <w:tr w:rsidR="00E827DF" w:rsidRPr="006A292B" w:rsidTr="001F52CF">
        <w:trPr>
          <w:trHeight w:val="274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827DF" w:rsidRPr="006A292B" w:rsidRDefault="00E827DF" w:rsidP="001F52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91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5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827DF" w:rsidRPr="006A292B" w:rsidRDefault="00E827DF" w:rsidP="001F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A29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38</w:t>
            </w:r>
          </w:p>
        </w:tc>
      </w:tr>
    </w:tbl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292B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29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0A5F">
        <w:rPr>
          <w:rFonts w:ascii="Times New Roman" w:eastAsia="Calibri" w:hAnsi="Times New Roman" w:cs="Times New Roman"/>
          <w:b/>
          <w:sz w:val="24"/>
          <w:szCs w:val="24"/>
        </w:rPr>
        <w:t>Составители</w:t>
      </w:r>
      <w:proofErr w:type="gramStart"/>
      <w:r w:rsidRPr="006A292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00A5F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="00800A5F">
        <w:rPr>
          <w:rFonts w:ascii="Times New Roman" w:eastAsia="Calibri" w:hAnsi="Times New Roman" w:cs="Times New Roman"/>
          <w:sz w:val="24"/>
          <w:szCs w:val="24"/>
        </w:rPr>
        <w:t xml:space="preserve"> Кузин А.С., Крючков А.В.</w:t>
      </w:r>
    </w:p>
    <w:p w:rsidR="00E827DF" w:rsidRPr="006A292B" w:rsidRDefault="00E827DF" w:rsidP="00E827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0ED0" w:rsidRDefault="00540ED0"/>
    <w:sectPr w:rsidR="00540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63"/>
    <w:rsid w:val="00540ED0"/>
    <w:rsid w:val="00562C63"/>
    <w:rsid w:val="00800A5F"/>
    <w:rsid w:val="00E8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2018-04-22T08:25:00Z</cp:lastPrinted>
  <dcterms:created xsi:type="dcterms:W3CDTF">2018-02-07T04:27:00Z</dcterms:created>
  <dcterms:modified xsi:type="dcterms:W3CDTF">2018-04-22T08:29:00Z</dcterms:modified>
</cp:coreProperties>
</file>