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25" w:rsidRPr="003D7B4E" w:rsidRDefault="00DD1625" w:rsidP="00DD1625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D7B4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химии</w:t>
      </w:r>
      <w:r w:rsidRPr="003D7B4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11-</w:t>
      </w:r>
      <w:r w:rsidRPr="003D7B4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х классов </w:t>
      </w:r>
    </w:p>
    <w:p w:rsidR="00DD1625" w:rsidRPr="003D7B4E" w:rsidRDefault="00DD1625" w:rsidP="00DD1625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D7B4E">
        <w:rPr>
          <w:rFonts w:ascii="Times New Roman" w:eastAsia="Times New Roman" w:hAnsi="Times New Roman" w:cs="Times New Roman"/>
          <w:b/>
          <w:bCs/>
          <w:sz w:val="32"/>
          <w:szCs w:val="32"/>
        </w:rPr>
        <w:t>МБОУ  «Мариинская гимназия »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г. Ульяновска</w:t>
      </w:r>
    </w:p>
    <w:p w:rsidR="003242D0" w:rsidRPr="001A4121" w:rsidRDefault="003242D0" w:rsidP="003242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D1625" w:rsidRPr="00D03E8D" w:rsidRDefault="00DD1625" w:rsidP="00DD1625">
      <w:pPr>
        <w:pStyle w:val="a9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3E8D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</w:t>
      </w:r>
      <w:r w:rsidR="000A2887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«Химия» </w:t>
      </w:r>
    </w:p>
    <w:p w:rsidR="00906C80" w:rsidRPr="00906C80" w:rsidRDefault="00906C80" w:rsidP="00906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3913" w:rsidRPr="00906C80" w:rsidRDefault="00B87EF6" w:rsidP="0030089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06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</w:t>
      </w:r>
      <w:r w:rsidR="00D63913" w:rsidRPr="00906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ичностны</w:t>
      </w:r>
      <w:r w:rsidRPr="00906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ми </w:t>
      </w:r>
      <w:r w:rsidR="00D63913" w:rsidRPr="00906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результат</w:t>
      </w:r>
      <w:r w:rsidRPr="00906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ами </w:t>
      </w:r>
      <w:r w:rsidR="006316DD" w:rsidRPr="00906C80">
        <w:rPr>
          <w:rFonts w:ascii="Times New Roman" w:hAnsi="Times New Roman" w:cs="Times New Roman"/>
          <w:sz w:val="24"/>
          <w:szCs w:val="24"/>
        </w:rPr>
        <w:t>освоения выпускниками программы по химии</w:t>
      </w:r>
      <w:r w:rsidR="00420175">
        <w:rPr>
          <w:rFonts w:ascii="Times New Roman" w:hAnsi="Times New Roman" w:cs="Times New Roman"/>
          <w:sz w:val="24"/>
          <w:szCs w:val="24"/>
        </w:rPr>
        <w:t xml:space="preserve">в 11 классе </w:t>
      </w:r>
      <w:r w:rsidRPr="00906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будут являться:</w:t>
      </w:r>
    </w:p>
    <w:p w:rsidR="00B87EF6" w:rsidRPr="00906C80" w:rsidRDefault="00B87EF6" w:rsidP="003008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C80">
        <w:rPr>
          <w:rFonts w:ascii="Times New Roman" w:hAnsi="Times New Roman" w:cs="Times New Roman"/>
          <w:sz w:val="24"/>
          <w:szCs w:val="24"/>
        </w:rPr>
        <w:t xml:space="preserve">1) в </w:t>
      </w:r>
      <w:r w:rsidRPr="00906C80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ценностно-ориентационной сфере </w:t>
      </w:r>
      <w:r w:rsidRPr="00906C80">
        <w:rPr>
          <w:rFonts w:ascii="Times New Roman" w:hAnsi="Times New Roman" w:cs="Times New Roman"/>
          <w:sz w:val="24"/>
          <w:szCs w:val="24"/>
        </w:rPr>
        <w:t>— чувство гордости за российскую химическую науку, гуманизм, отношение к труду, целеустремленность;</w:t>
      </w:r>
    </w:p>
    <w:p w:rsidR="00B87EF6" w:rsidRPr="00906C80" w:rsidRDefault="00B87EF6" w:rsidP="003008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C80">
        <w:rPr>
          <w:rFonts w:ascii="Times New Roman" w:hAnsi="Times New Roman" w:cs="Times New Roman"/>
          <w:sz w:val="24"/>
          <w:szCs w:val="24"/>
        </w:rPr>
        <w:t xml:space="preserve">2) в </w:t>
      </w:r>
      <w:r w:rsidRPr="00906C80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трудовой сфере </w:t>
      </w:r>
      <w:r w:rsidRPr="00906C80">
        <w:rPr>
          <w:rFonts w:ascii="Times New Roman" w:hAnsi="Times New Roman" w:cs="Times New Roman"/>
          <w:sz w:val="24"/>
          <w:szCs w:val="24"/>
        </w:rPr>
        <w:t>— готовность к осознанному выбору дальнейшей образовательной и профессиональной траектории;</w:t>
      </w:r>
    </w:p>
    <w:p w:rsidR="00B87EF6" w:rsidRPr="00906C80" w:rsidRDefault="00B87EF6" w:rsidP="003008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C80">
        <w:rPr>
          <w:rFonts w:ascii="Times New Roman" w:hAnsi="Times New Roman" w:cs="Times New Roman"/>
          <w:sz w:val="24"/>
          <w:szCs w:val="24"/>
        </w:rPr>
        <w:t xml:space="preserve">3) в </w:t>
      </w:r>
      <w:r w:rsidRPr="00906C80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познавательной </w:t>
      </w:r>
      <w:r w:rsidRPr="00906C80">
        <w:rPr>
          <w:rFonts w:ascii="Times New Roman" w:hAnsi="Times New Roman" w:cs="Times New Roman"/>
          <w:sz w:val="24"/>
          <w:szCs w:val="24"/>
        </w:rPr>
        <w:t>(</w:t>
      </w:r>
      <w:r w:rsidRPr="00906C80">
        <w:rPr>
          <w:rFonts w:ascii="Times New Roman" w:eastAsia="NewtonSanPin-Italic" w:hAnsi="Times New Roman" w:cs="Times New Roman"/>
          <w:i/>
          <w:iCs/>
          <w:sz w:val="24"/>
          <w:szCs w:val="24"/>
        </w:rPr>
        <w:t>когнитивной</w:t>
      </w:r>
      <w:r w:rsidRPr="00906C80">
        <w:rPr>
          <w:rFonts w:ascii="Times New Roman" w:hAnsi="Times New Roman" w:cs="Times New Roman"/>
          <w:sz w:val="24"/>
          <w:szCs w:val="24"/>
        </w:rPr>
        <w:t xml:space="preserve">, </w:t>
      </w:r>
      <w:r w:rsidRPr="00906C80">
        <w:rPr>
          <w:rFonts w:ascii="Times New Roman" w:eastAsia="NewtonSanPin-Italic" w:hAnsi="Times New Roman" w:cs="Times New Roman"/>
          <w:i/>
          <w:iCs/>
          <w:sz w:val="24"/>
          <w:szCs w:val="24"/>
        </w:rPr>
        <w:t>интеллектуальной</w:t>
      </w:r>
      <w:r w:rsidRPr="00906C80">
        <w:rPr>
          <w:rFonts w:ascii="Times New Roman" w:hAnsi="Times New Roman" w:cs="Times New Roman"/>
          <w:sz w:val="24"/>
          <w:szCs w:val="24"/>
        </w:rPr>
        <w:t xml:space="preserve">) </w:t>
      </w:r>
      <w:r w:rsidRPr="00906C80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сфере </w:t>
      </w:r>
      <w:r w:rsidRPr="00906C80">
        <w:rPr>
          <w:rFonts w:ascii="Times New Roman" w:hAnsi="Times New Roman" w:cs="Times New Roman"/>
          <w:sz w:val="24"/>
          <w:szCs w:val="24"/>
        </w:rPr>
        <w:t>— умение управлять своей познавательной деятельностью.</w:t>
      </w:r>
    </w:p>
    <w:p w:rsidR="00B87EF6" w:rsidRPr="00906C80" w:rsidRDefault="00B87EF6" w:rsidP="003008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26B46" w:rsidRPr="00326B46" w:rsidRDefault="00326B46" w:rsidP="00326B46">
      <w:pPr>
        <w:spacing w:after="0" w:line="240" w:lineRule="auto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 w:rsidRPr="002415CE">
        <w:rPr>
          <w:rFonts w:ascii="Times New Roman" w:eastAsia="№Е" w:hAnsi="Times New Roman" w:cs="Times New Roman"/>
          <w:bCs/>
          <w:iCs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</w:t>
      </w:r>
      <w:r w:rsidRPr="00326B46">
        <w:rPr>
          <w:rFonts w:ascii="Times New Roman" w:eastAsia="№Е" w:hAnsi="Times New Roman" w:cs="Times New Roman"/>
          <w:iCs/>
          <w:sz w:val="24"/>
          <w:szCs w:val="24"/>
        </w:rPr>
        <w:t>.</w:t>
      </w:r>
    </w:p>
    <w:p w:rsidR="000342BC" w:rsidRPr="0031480A" w:rsidRDefault="000342BC" w:rsidP="00034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80A">
        <w:rPr>
          <w:rFonts w:ascii="Times New Roman" w:eastAsia="№Е" w:hAnsi="Times New Roman" w:cs="Times New Roman"/>
          <w:iCs/>
          <w:sz w:val="24"/>
          <w:szCs w:val="24"/>
        </w:rPr>
        <w:t xml:space="preserve">Современный национальный воспитательный идеал личности– </w:t>
      </w:r>
      <w:proofErr w:type="gramStart"/>
      <w:r w:rsidRPr="0031480A">
        <w:rPr>
          <w:rFonts w:ascii="Times New Roman" w:eastAsia="№Е" w:hAnsi="Times New Roman" w:cs="Times New Roman"/>
          <w:iCs/>
          <w:sz w:val="24"/>
          <w:szCs w:val="24"/>
        </w:rPr>
        <w:t>эт</w:t>
      </w:r>
      <w:proofErr w:type="gramEnd"/>
      <w:r w:rsidRPr="0031480A">
        <w:rPr>
          <w:rFonts w:ascii="Times New Roman" w:eastAsia="№Е" w:hAnsi="Times New Roman" w:cs="Times New Roman"/>
          <w:iCs/>
          <w:sz w:val="24"/>
          <w:szCs w:val="24"/>
        </w:rPr>
        <w:t>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0342BC" w:rsidRPr="0031480A" w:rsidRDefault="000342BC" w:rsidP="000342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proofErr w:type="gramStart"/>
      <w:r w:rsidRPr="0031480A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Исходя из этого воспитательного идеала, а также основываясь на </w:t>
      </w: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31480A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в МБОУ «Мариинская гимназия»   реализуется  общая </w:t>
      </w:r>
      <w:r w:rsidRPr="0031480A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цель</w:t>
      </w:r>
      <w:r w:rsidRPr="0031480A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воспитания  – </w:t>
      </w:r>
      <w:r w:rsidRPr="0031480A">
        <w:rPr>
          <w:rFonts w:ascii="Times New Roman" w:eastAsia="№Е" w:hAnsi="Times New Roman" w:cs="Times New Roman"/>
          <w:b/>
          <w:iCs/>
          <w:kern w:val="2"/>
          <w:sz w:val="24"/>
          <w:szCs w:val="24"/>
          <w:lang w:eastAsia="ko-KR"/>
        </w:rPr>
        <w:t>личностное развитие обучающихся</w:t>
      </w: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, проявляющееся:</w:t>
      </w:r>
      <w:proofErr w:type="gramEnd"/>
    </w:p>
    <w:p w:rsidR="000342BC" w:rsidRPr="0031480A" w:rsidRDefault="000342BC" w:rsidP="000342BC">
      <w:pPr>
        <w:widowControl w:val="0"/>
        <w:numPr>
          <w:ilvl w:val="0"/>
          <w:numId w:val="19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0342BC" w:rsidRPr="0031480A" w:rsidRDefault="000342BC" w:rsidP="000342BC">
      <w:pPr>
        <w:widowControl w:val="0"/>
        <w:numPr>
          <w:ilvl w:val="0"/>
          <w:numId w:val="19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</w:rPr>
        <w:t>в развитии их позитивных отношений к этим общественным ценностям (то есть в развитии их социально значимых отношений);</w:t>
      </w:r>
    </w:p>
    <w:p w:rsidR="000342BC" w:rsidRPr="0031480A" w:rsidRDefault="000342BC" w:rsidP="000342BC">
      <w:pPr>
        <w:widowControl w:val="0"/>
        <w:numPr>
          <w:ilvl w:val="0"/>
          <w:numId w:val="19"/>
        </w:numPr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0342BC" w:rsidRPr="005F6676" w:rsidRDefault="000342BC" w:rsidP="000342BC">
      <w:pPr>
        <w:pStyle w:val="a4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bCs/>
          <w:i w:val="0"/>
          <w:iCs/>
          <w:sz w:val="24"/>
          <w:szCs w:val="24"/>
        </w:rPr>
        <w:t>Целевым приоритетом в воспитании является</w:t>
      </w: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 xml:space="preserve"> создание благоприятных условий для приобретения обучающимися опыта осуществления социально значимых дел.</w:t>
      </w:r>
    </w:p>
    <w:p w:rsidR="000342BC" w:rsidRPr="005F6676" w:rsidRDefault="000342BC" w:rsidP="000342BC">
      <w:pPr>
        <w:pStyle w:val="a4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Calibri" w:hAnsi="Times New Roman"/>
          <w:i w:val="0"/>
          <w:sz w:val="24"/>
          <w:szCs w:val="24"/>
        </w:rPr>
        <w:t xml:space="preserve">Выделение данного приоритета </w:t>
      </w: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 xml:space="preserve">связано с особенностями </w:t>
      </w:r>
      <w:proofErr w:type="gramStart"/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>обучающихся</w:t>
      </w:r>
      <w:proofErr w:type="gramEnd"/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 xml:space="preserve">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школе. Важно, чтобы опыт оказался социально значимым, так как именно он поможет гармоничному вхождению обучающих </w:t>
      </w:r>
      <w:proofErr w:type="spellStart"/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>ся</w:t>
      </w:r>
      <w:proofErr w:type="spellEnd"/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 xml:space="preserve">  во взрослую жизнь окружающего их общества. Это: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 xml:space="preserve">опыт дел, направленных на заботу о своей семье, родных и близких; 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>трудовой опыт, опыт участия в производственной практике;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>опыт природоохранных дел;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 xml:space="preserve">опыт разрешения возникающих конфликтных ситуаций в школе, дома </w:t>
      </w: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br/>
        <w:t>или на улице;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lastRenderedPageBreak/>
        <w:t xml:space="preserve">опыт ведения здорового образа жизни и заботы о здоровье других людей; 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>опыт оказания помощи окружающим, заботы о малышах или пожилых людях, волонтерский опыт;</w:t>
      </w:r>
    </w:p>
    <w:p w:rsidR="000342BC" w:rsidRPr="005F6676" w:rsidRDefault="000342BC" w:rsidP="000342BC">
      <w:pPr>
        <w:pStyle w:val="a4"/>
        <w:numPr>
          <w:ilvl w:val="0"/>
          <w:numId w:val="20"/>
        </w:numPr>
        <w:spacing w:line="100" w:lineRule="atLeast"/>
        <w:rPr>
          <w:rStyle w:val="CharAttribute484"/>
          <w:rFonts w:eastAsia="№Е" w:hAnsi="Times New Roman"/>
          <w:i w:val="0"/>
          <w:sz w:val="24"/>
          <w:szCs w:val="24"/>
        </w:rPr>
      </w:pPr>
      <w:r w:rsidRPr="005F6676">
        <w:rPr>
          <w:rStyle w:val="CharAttribute484"/>
          <w:rFonts w:eastAsia="№Е" w:hAnsi="Times New Roman"/>
          <w:i w:val="0"/>
          <w:sz w:val="24"/>
          <w:szCs w:val="24"/>
        </w:rPr>
        <w:t>опыт самопознания и самоанализа, опыт социально приемлемого самовыражения и самореализации.</w:t>
      </w:r>
    </w:p>
    <w:p w:rsidR="000342BC" w:rsidRPr="005F6676" w:rsidRDefault="000342BC" w:rsidP="003008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7EF6" w:rsidRPr="00906C80" w:rsidRDefault="00B87EF6" w:rsidP="003008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6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Метапредметнымирезультатами</w:t>
      </w:r>
      <w:proofErr w:type="spellEnd"/>
      <w:r w:rsidRPr="00906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06C80">
        <w:rPr>
          <w:rFonts w:ascii="Times New Roman" w:hAnsi="Times New Roman" w:cs="Times New Roman"/>
          <w:sz w:val="24"/>
          <w:szCs w:val="24"/>
        </w:rPr>
        <w:t xml:space="preserve">освоения выпускниками </w:t>
      </w:r>
      <w:r w:rsidR="004114A4">
        <w:rPr>
          <w:rFonts w:ascii="Times New Roman" w:hAnsi="Times New Roman" w:cs="Times New Roman"/>
          <w:sz w:val="24"/>
          <w:szCs w:val="24"/>
        </w:rPr>
        <w:t>средней (полной)</w:t>
      </w:r>
      <w:r w:rsidRPr="00906C80">
        <w:rPr>
          <w:rFonts w:ascii="Times New Roman" w:hAnsi="Times New Roman" w:cs="Times New Roman"/>
          <w:sz w:val="24"/>
          <w:szCs w:val="24"/>
        </w:rPr>
        <w:t xml:space="preserve"> школы программы по химии являются: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использование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умений и навыков различных видовпознавательнойдеятельности, применение основных методовпознания (системно-информационный анализ, наблюдение, измерение, проведение эксперимента, моделирование, исследовательская деятельность) для изучения различных сторон окружающейдействительности;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владение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основными интеллектуальными операциями:формулировкагипотезы, анализ и синтез, сравнение и систематизация, обобщение и конкретизация, выявление </w:t>
      </w:r>
      <w:proofErr w:type="spellStart"/>
      <w:r w:rsidRPr="004114A4">
        <w:rPr>
          <w:rFonts w:ascii="Times New Roman" w:eastAsia="NewtonSanPin-Italic" w:hAnsi="Times New Roman" w:cs="Times New Roman"/>
          <w:sz w:val="24"/>
          <w:szCs w:val="24"/>
        </w:rPr>
        <w:t>причинноследственных</w:t>
      </w:r>
      <w:proofErr w:type="spellEnd"/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 связей и поиск аналогов;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познание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объектов окружающего мира от общего черезособенное к единичному;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умение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генерировать идеи и определять средства, необходимыедля их реализации;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умение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определять цели и задачи деятельности, выбиратьсредства реализации цели и применять их на практике; 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использование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различных источников для полученияхимическойинформации, понимание зависимости содержанияи формы представления информации от целей коммуникациии адресата;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умение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продуктивно общаться и взаимодействовать впроцессе совместной деятельности, учитывать позиции другихучастников деятельности, эффективно разрешать конфликты;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готовность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и способность к самостоятельной информационно-познавательной деятельности, включая умение ориентироваться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>в различных источниках информации, критическиоценивать и интерпретировать информацию, получаемую изразличных источников;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умение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использовать средства информационных и коммуникационныхтехнологий (далее — ИКТ) в решении когнитивных,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>коммуникативных и организационных задач с соблюдениемтребований эргономики, техники безопасности, гигиены,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>ресурсосбережения, правовых и этических норм, норминформационной безопасности;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владение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языковыми средствами, в том числе и языкомхимии — умение ясно, логично и точно излагать свою точку зрения, использовать адекватные языковые средства, в том числеи символьные (химические знаки, формулы и уравнения).</w:t>
      </w:r>
    </w:p>
    <w:p w:rsid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b/>
          <w:bCs/>
          <w:i/>
          <w:iCs/>
          <w:sz w:val="24"/>
          <w:szCs w:val="24"/>
        </w:rPr>
      </w:pP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b/>
          <w:bCs/>
          <w:i/>
          <w:iCs/>
          <w:sz w:val="24"/>
          <w:szCs w:val="24"/>
        </w:rPr>
        <w:t xml:space="preserve">Предметными результатами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изучения химии на базовомуровне на ступени среднего (полного) общего образования являются: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b/>
          <w:sz w:val="24"/>
          <w:szCs w:val="24"/>
        </w:rPr>
        <w:t xml:space="preserve">1) </w:t>
      </w:r>
      <w:r w:rsidRPr="002D3BB9">
        <w:rPr>
          <w:rFonts w:ascii="Times New Roman" w:eastAsia="NewtonSanPin-Italic" w:hAnsi="Times New Roman" w:cs="Times New Roman"/>
          <w:sz w:val="24"/>
          <w:szCs w:val="24"/>
          <w:u w:val="single"/>
        </w:rPr>
        <w:t>в познавательной сфере: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знание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(понимание) изученных понятий, законов и теорий;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умение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описывать демонстрационные и самостоятельнопроведенные эксперименты, используя для этого естественный(русский, родной) язык и язык химии;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умение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классифицировать химические элементы, простыеи сложные вещества, в том числе и органические соединения,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>химические реакции по разным основаниям;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умение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характеризовать изученные классы неорганических и органических соединений, химические реакции;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готовность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проводить химический эксперимент, наблюдать за его протеканием, фиксировать результаты самостоятельного и демонстрируемого эксперимента и делать выводы;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умение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формулировать химические закономерности, прогнозировать свойства неизученных веществ по аналогии со свойствами изученных;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lastRenderedPageBreak/>
        <w:t xml:space="preserve">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поиск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источников химической информации, получениенеобходимой информации, ее анализ, изготовление химического информационного продукта и его презентация;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владение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обязательными справочными материалами: Периодической системой химических элементов Д. И. Менделеева,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таблицей растворимости, электрохимическим рядом напряжений металлов, рядом </w:t>
      </w:r>
      <w:proofErr w:type="spellStart"/>
      <w:r w:rsidRPr="004114A4">
        <w:rPr>
          <w:rFonts w:ascii="Times New Roman" w:eastAsia="NewtonSanPin-Italic" w:hAnsi="Times New Roman" w:cs="Times New Roman"/>
          <w:sz w:val="24"/>
          <w:szCs w:val="24"/>
        </w:rPr>
        <w:t>электроотрицательности</w:t>
      </w:r>
      <w:proofErr w:type="spellEnd"/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 — для характеристики строения, состава и свойств атомов элементов химическихэлементов I–IV периодов и образованных ими простых и сложных веществ;</w:t>
      </w:r>
    </w:p>
    <w:p w:rsid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установление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зависимости свойств и применения важнейших органических соединений от их химического строения,в том числе и обусловленных характером этого строения (предельным или непредельным) и наличием функциональныхгрупп;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моделирование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молекул важнейших неорганических иорганических веществ;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— понимание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химической картины мира как неотъемлемойчасти целостной научной картины мира;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2) </w:t>
      </w:r>
      <w:r w:rsidRPr="002D3BB9">
        <w:rPr>
          <w:rFonts w:ascii="Times New Roman" w:eastAsia="NewtonSanPin-Italic" w:hAnsi="Times New Roman" w:cs="Times New Roman"/>
          <w:sz w:val="24"/>
          <w:szCs w:val="24"/>
          <w:u w:val="single"/>
        </w:rPr>
        <w:t>в ценностно-ориентационной сфере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 — анализ и оценкапоследствий для окружающе</w:t>
      </w:r>
      <w:r w:rsidR="009279E1">
        <w:rPr>
          <w:rFonts w:ascii="Times New Roman" w:eastAsia="NewtonSanPin-Italic" w:hAnsi="Times New Roman" w:cs="Times New Roman"/>
          <w:sz w:val="24"/>
          <w:szCs w:val="24"/>
        </w:rPr>
        <w:t>й среды бытовой и производствен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ной деятельности человека, с</w:t>
      </w:r>
      <w:r w:rsidR="009279E1">
        <w:rPr>
          <w:rFonts w:ascii="Times New Roman" w:eastAsia="NewtonSanPin-Italic" w:hAnsi="Times New Roman" w:cs="Times New Roman"/>
          <w:sz w:val="24"/>
          <w:szCs w:val="24"/>
        </w:rPr>
        <w:t>вязанной с производством и пере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работкой важнейших химических продуктов;</w:t>
      </w:r>
    </w:p>
    <w:p w:rsidR="004114A4" w:rsidRP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3) </w:t>
      </w:r>
      <w:r w:rsidRPr="002D3BB9">
        <w:rPr>
          <w:rFonts w:ascii="Times New Roman" w:eastAsia="NewtonSanPin-Italic" w:hAnsi="Times New Roman" w:cs="Times New Roman"/>
          <w:sz w:val="24"/>
          <w:szCs w:val="24"/>
          <w:u w:val="single"/>
        </w:rPr>
        <w:t>в трудовой сфере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 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>проведение х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имического эксперимента;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развитие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навыков </w:t>
      </w:r>
      <w:r w:rsidR="009279E1">
        <w:rPr>
          <w:rFonts w:ascii="Times New Roman" w:eastAsia="NewtonSanPin-Italic" w:hAnsi="Times New Roman" w:cs="Times New Roman"/>
          <w:sz w:val="24"/>
          <w:szCs w:val="24"/>
        </w:rPr>
        <w:t>учебной, проектно-исследователь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ской, творческой деятельности при выполнении индивидуального проекта по химии;</w:t>
      </w:r>
    </w:p>
    <w:p w:rsidR="004114A4" w:rsidRDefault="004114A4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SanPin-Italic" w:hAnsi="Times New Roman" w:cs="Times New Roman"/>
          <w:sz w:val="24"/>
          <w:szCs w:val="24"/>
        </w:rPr>
      </w:pP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4) </w:t>
      </w:r>
      <w:r w:rsidRPr="002D3BB9">
        <w:rPr>
          <w:rFonts w:ascii="Times New Roman" w:eastAsia="NewtonSanPin-Italic" w:hAnsi="Times New Roman" w:cs="Times New Roman"/>
          <w:sz w:val="24"/>
          <w:szCs w:val="24"/>
          <w:u w:val="single"/>
        </w:rPr>
        <w:t>в сфере здорового образа жизни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 xml:space="preserve"> — </w:t>
      </w:r>
      <w:r w:rsidRPr="004114A4">
        <w:rPr>
          <w:rFonts w:ascii="Times New Roman" w:eastAsia="NewtonSanPin-Italic" w:hAnsi="Times New Roman" w:cs="Times New Roman"/>
          <w:i/>
          <w:iCs/>
          <w:sz w:val="24"/>
          <w:szCs w:val="24"/>
        </w:rPr>
        <w:t xml:space="preserve">соблюдение 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правилбезопасного обращения с в</w:t>
      </w:r>
      <w:r w:rsidR="009279E1">
        <w:rPr>
          <w:rFonts w:ascii="Times New Roman" w:eastAsia="NewtonSanPin-Italic" w:hAnsi="Times New Roman" w:cs="Times New Roman"/>
          <w:sz w:val="24"/>
          <w:szCs w:val="24"/>
        </w:rPr>
        <w:t>еществами, материалами и химиче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скими процессами; оказание первой помощи при отравлениях,ожогах и других травмах, свя</w:t>
      </w:r>
      <w:r w:rsidR="009279E1">
        <w:rPr>
          <w:rFonts w:ascii="Times New Roman" w:eastAsia="NewtonSanPin-Italic" w:hAnsi="Times New Roman" w:cs="Times New Roman"/>
          <w:sz w:val="24"/>
          <w:szCs w:val="24"/>
        </w:rPr>
        <w:t>занных с веществами и лаборатор</w:t>
      </w:r>
      <w:r w:rsidRPr="004114A4">
        <w:rPr>
          <w:rFonts w:ascii="Times New Roman" w:eastAsia="NewtonSanPin-Italic" w:hAnsi="Times New Roman" w:cs="Times New Roman"/>
          <w:sz w:val="24"/>
          <w:szCs w:val="24"/>
        </w:rPr>
        <w:t>ным оборудованием.</w:t>
      </w:r>
    </w:p>
    <w:p w:rsidR="009279E1" w:rsidRPr="004114A4" w:rsidRDefault="009279E1" w:rsidP="0030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0089B" w:rsidRDefault="0030089B" w:rsidP="0030089B">
      <w:pPr>
        <w:pStyle w:val="Default"/>
      </w:pPr>
    </w:p>
    <w:p w:rsidR="00393016" w:rsidRDefault="00580939" w:rsidP="005809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01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0A2887" w:rsidRDefault="000A2887" w:rsidP="005809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939" w:rsidRPr="00393016" w:rsidRDefault="00580939" w:rsidP="00580939">
      <w:pPr>
        <w:pStyle w:val="11"/>
        <w:keepNext/>
        <w:keepLines/>
        <w:shd w:val="clear" w:color="auto" w:fill="auto"/>
        <w:spacing w:after="254" w:line="300" w:lineRule="exact"/>
        <w:rPr>
          <w:rFonts w:ascii="Times New Roman" w:hAnsi="Times New Roman" w:cs="Times New Roman"/>
          <w:b w:val="0"/>
          <w:sz w:val="24"/>
          <w:szCs w:val="24"/>
        </w:rPr>
      </w:pPr>
      <w:r w:rsidRPr="00393016">
        <w:rPr>
          <w:rFonts w:ascii="Times New Roman" w:hAnsi="Times New Roman" w:cs="Times New Roman"/>
          <w:b w:val="0"/>
          <w:sz w:val="24"/>
          <w:szCs w:val="24"/>
        </w:rPr>
        <w:t>1 ч в неделю, всего 3</w:t>
      </w:r>
      <w:r w:rsidR="003A5292">
        <w:rPr>
          <w:rFonts w:ascii="Times New Roman" w:hAnsi="Times New Roman" w:cs="Times New Roman"/>
          <w:b w:val="0"/>
          <w:sz w:val="24"/>
          <w:szCs w:val="24"/>
        </w:rPr>
        <w:t>3</w:t>
      </w:r>
      <w:r w:rsidRPr="00393016">
        <w:rPr>
          <w:rFonts w:ascii="Times New Roman" w:hAnsi="Times New Roman" w:cs="Times New Roman"/>
          <w:b w:val="0"/>
          <w:sz w:val="24"/>
          <w:szCs w:val="24"/>
        </w:rPr>
        <w:t xml:space="preserve"> ч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5292">
        <w:rPr>
          <w:rFonts w:ascii="Times New Roman" w:hAnsi="Times New Roman" w:cs="Times New Roman"/>
          <w:b/>
          <w:sz w:val="24"/>
          <w:szCs w:val="24"/>
        </w:rPr>
        <w:t>Строение веществ</w:t>
      </w:r>
    </w:p>
    <w:p w:rsidR="00F71B0B" w:rsidRPr="003A5292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b/>
          <w:sz w:val="24"/>
          <w:szCs w:val="24"/>
        </w:rPr>
        <w:t>Основные сведения о строении атома</w:t>
      </w:r>
      <w:r w:rsidRPr="003A5292">
        <w:rPr>
          <w:rFonts w:ascii="Times New Roman" w:hAnsi="Times New Roman" w:cs="Times New Roman"/>
          <w:sz w:val="24"/>
          <w:szCs w:val="24"/>
        </w:rPr>
        <w:t xml:space="preserve">. Строение атома: состав ядра (нуклоны) и электронная оболочка. Понятие об изотопах. Понятие о химическом элементе как совокупности атомов с одинаковым зарядом ядра. 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b/>
          <w:sz w:val="24"/>
          <w:szCs w:val="24"/>
        </w:rPr>
        <w:t>Периодическая система химических элементов и учение о строении атома.</w:t>
      </w:r>
      <w:r w:rsidRPr="003A5292">
        <w:rPr>
          <w:rFonts w:ascii="Times New Roman" w:hAnsi="Times New Roman" w:cs="Times New Roman"/>
          <w:sz w:val="24"/>
          <w:szCs w:val="24"/>
        </w:rPr>
        <w:t xml:space="preserve"> 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Закономерные изменения свойств элементов в периодах и группах периодической системы как следствие их электронного строения. Электронные семейства химических элементов. 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b/>
          <w:sz w:val="24"/>
          <w:szCs w:val="24"/>
        </w:rPr>
        <w:t>Становление и развитие периодического закона и теории химического строения.</w:t>
      </w:r>
      <w:r w:rsidRPr="003A5292">
        <w:rPr>
          <w:rFonts w:ascii="Times New Roman" w:hAnsi="Times New Roman" w:cs="Times New Roman"/>
          <w:sz w:val="24"/>
          <w:szCs w:val="24"/>
        </w:rPr>
        <w:t xml:space="preserve"> Предпосылки открытия периодического закона и теории химического строения органических соединений. Роль личности в истории химии. Значение практики в становлении и развитии химической теории. 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b/>
          <w:sz w:val="24"/>
          <w:szCs w:val="24"/>
        </w:rPr>
        <w:t>Ионная химическая связь и ионная кристаллическая решётка.</w:t>
      </w:r>
      <w:r w:rsidRPr="003A5292">
        <w:rPr>
          <w:rFonts w:ascii="Times New Roman" w:hAnsi="Times New Roman" w:cs="Times New Roman"/>
          <w:sz w:val="24"/>
          <w:szCs w:val="24"/>
        </w:rPr>
        <w:t xml:space="preserve"> Катионы и анионы. Понятие об ионной химической связи. Физические свойства веществ, имеющих ионную кристаллическую решётку. </w:t>
      </w:r>
    </w:p>
    <w:p w:rsidR="003A5292" w:rsidRP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b/>
          <w:sz w:val="24"/>
          <w:szCs w:val="24"/>
        </w:rPr>
        <w:lastRenderedPageBreak/>
        <w:t>Ковалентная химическая связь</w:t>
      </w:r>
      <w:r w:rsidRPr="003A5292">
        <w:rPr>
          <w:rFonts w:ascii="Times New Roman" w:hAnsi="Times New Roman" w:cs="Times New Roman"/>
          <w:sz w:val="24"/>
          <w:szCs w:val="24"/>
        </w:rPr>
        <w:t xml:space="preserve">. Понятие о ковалентной связи. </w:t>
      </w:r>
      <w:proofErr w:type="spellStart"/>
      <w:r w:rsidRPr="003A5292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3A5292">
        <w:rPr>
          <w:rFonts w:ascii="Times New Roman" w:hAnsi="Times New Roman" w:cs="Times New Roman"/>
          <w:sz w:val="24"/>
          <w:szCs w:val="24"/>
        </w:rPr>
        <w:t>. Неполярная и полярная ковалентная связь. Кратность ковалентной связи. Механизмы образования ковалентных связей: обменный и донорно-акцепторный.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</w:pP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sz w:val="24"/>
          <w:szCs w:val="24"/>
        </w:rPr>
        <w:t xml:space="preserve">Полярность молекулы как следствие полярности связи и геометрии молекулы. Физические свойства веществ, имеющих атомную или молекулярную кристаллическую решётку. </w:t>
      </w:r>
      <w:r w:rsidRPr="003A5292">
        <w:rPr>
          <w:rFonts w:ascii="Times New Roman" w:hAnsi="Times New Roman" w:cs="Times New Roman"/>
          <w:b/>
          <w:sz w:val="24"/>
          <w:szCs w:val="24"/>
        </w:rPr>
        <w:t>Металлическая химическая связь.</w:t>
      </w:r>
      <w:r w:rsidRPr="003A5292">
        <w:rPr>
          <w:rFonts w:ascii="Times New Roman" w:hAnsi="Times New Roman" w:cs="Times New Roman"/>
          <w:sz w:val="24"/>
          <w:szCs w:val="24"/>
        </w:rPr>
        <w:t xml:space="preserve"> Понятие о металлической связи и металлической кристаллической решётке. Физические свойства металлов, обусловленные их кристаллическим строением. Применение металлов. Чёрные и цветные металлы. Сплавы. </w:t>
      </w:r>
      <w:r w:rsidRPr="003A5292">
        <w:rPr>
          <w:rFonts w:ascii="Times New Roman" w:hAnsi="Times New Roman" w:cs="Times New Roman"/>
          <w:b/>
          <w:sz w:val="24"/>
          <w:szCs w:val="24"/>
        </w:rPr>
        <w:t>Водородная химическая связь.</w:t>
      </w:r>
      <w:r w:rsidRPr="003A5292">
        <w:rPr>
          <w:rFonts w:ascii="Times New Roman" w:hAnsi="Times New Roman" w:cs="Times New Roman"/>
          <w:sz w:val="24"/>
          <w:szCs w:val="24"/>
        </w:rPr>
        <w:t xml:space="preserve"> Межмолекулярная и внутримолекулярная водородная связь. Значение водородных связей в природе. 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b/>
          <w:sz w:val="24"/>
          <w:szCs w:val="24"/>
        </w:rPr>
        <w:t>Полимеры.</w:t>
      </w:r>
      <w:r w:rsidRPr="003A5292">
        <w:rPr>
          <w:rFonts w:ascii="Times New Roman" w:hAnsi="Times New Roman" w:cs="Times New Roman"/>
          <w:sz w:val="24"/>
          <w:szCs w:val="24"/>
        </w:rPr>
        <w:t xml:space="preserve"> 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b/>
          <w:sz w:val="24"/>
          <w:szCs w:val="24"/>
        </w:rPr>
        <w:t xml:space="preserve">Дисперсные системы. </w:t>
      </w:r>
      <w:r w:rsidRPr="003A5292">
        <w:rPr>
          <w:rFonts w:ascii="Times New Roman" w:hAnsi="Times New Roman" w:cs="Times New Roman"/>
          <w:sz w:val="24"/>
          <w:szCs w:val="24"/>
        </w:rPr>
        <w:t>Понятие о дисперсной фазе и дисперсионной среде. Агрегатное состояние и размер частиц фазы как основа для классификации дисперсных систем. Грубодисперсные системы — эмульсии, суспенз</w:t>
      </w:r>
      <w:proofErr w:type="gramStart"/>
      <w:r w:rsidRPr="003A5292">
        <w:rPr>
          <w:rFonts w:ascii="Times New Roman" w:hAnsi="Times New Roman" w:cs="Times New Roman"/>
          <w:sz w:val="24"/>
          <w:szCs w:val="24"/>
        </w:rPr>
        <w:t>ии и аэ</w:t>
      </w:r>
      <w:proofErr w:type="gramEnd"/>
      <w:r w:rsidRPr="003A5292">
        <w:rPr>
          <w:rFonts w:ascii="Times New Roman" w:hAnsi="Times New Roman" w:cs="Times New Roman"/>
          <w:sz w:val="24"/>
          <w:szCs w:val="24"/>
        </w:rPr>
        <w:t xml:space="preserve">розоли, их представители. Тонкодисперсные системы — золи и гели, их представители. Понятия о </w:t>
      </w:r>
      <w:proofErr w:type="spellStart"/>
      <w:r w:rsidRPr="003A5292">
        <w:rPr>
          <w:rFonts w:ascii="Times New Roman" w:hAnsi="Times New Roman" w:cs="Times New Roman"/>
          <w:sz w:val="24"/>
          <w:szCs w:val="24"/>
        </w:rPr>
        <w:t>синерезисе</w:t>
      </w:r>
      <w:proofErr w:type="spellEnd"/>
      <w:r w:rsidRPr="003A5292">
        <w:rPr>
          <w:rFonts w:ascii="Times New Roman" w:hAnsi="Times New Roman" w:cs="Times New Roman"/>
          <w:sz w:val="24"/>
          <w:szCs w:val="24"/>
        </w:rPr>
        <w:t xml:space="preserve"> и коагуляции. 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sz w:val="24"/>
          <w:szCs w:val="24"/>
        </w:rPr>
        <w:t xml:space="preserve">Демонстрации </w:t>
      </w:r>
    </w:p>
    <w:p w:rsidR="003A5292" w:rsidRPr="003A5292" w:rsidRDefault="003A5292" w:rsidP="003A5292">
      <w:pPr>
        <w:pStyle w:val="a3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A5292">
        <w:t xml:space="preserve"> Периодическая система химических элементов Д. И. Менделеева в различных формах.</w:t>
      </w:r>
    </w:p>
    <w:p w:rsidR="003A5292" w:rsidRPr="003A5292" w:rsidRDefault="003A5292" w:rsidP="003A5292">
      <w:pPr>
        <w:pStyle w:val="a3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A5292">
        <w:t xml:space="preserve"> Модель ионной кристаллической решётки на примере хлорида натрия. </w:t>
      </w:r>
    </w:p>
    <w:p w:rsidR="003A5292" w:rsidRPr="003A5292" w:rsidRDefault="003A5292" w:rsidP="003A5292">
      <w:pPr>
        <w:pStyle w:val="a3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A5292">
        <w:t xml:space="preserve"> Минералы с ионной кристаллической решёткой: кальцит, </w:t>
      </w:r>
      <w:proofErr w:type="spellStart"/>
      <w:r w:rsidRPr="003A5292">
        <w:t>галит</w:t>
      </w:r>
      <w:proofErr w:type="spellEnd"/>
      <w:r w:rsidRPr="003A5292">
        <w:t xml:space="preserve">. </w:t>
      </w:r>
    </w:p>
    <w:p w:rsidR="003A5292" w:rsidRPr="003A5292" w:rsidRDefault="003A5292" w:rsidP="003A5292">
      <w:pPr>
        <w:pStyle w:val="a3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A5292">
        <w:t xml:space="preserve"> Модели молекулярной кристаллической решётки </w:t>
      </w:r>
      <w:proofErr w:type="gramStart"/>
      <w:r w:rsidRPr="003A5292">
        <w:t>на примере «сухого</w:t>
      </w:r>
      <w:proofErr w:type="gramEnd"/>
      <w:r w:rsidRPr="003A5292">
        <w:t xml:space="preserve"> льда» или </w:t>
      </w:r>
      <w:proofErr w:type="spellStart"/>
      <w:r w:rsidRPr="003A5292">
        <w:t>иода</w:t>
      </w:r>
      <w:proofErr w:type="spellEnd"/>
      <w:r w:rsidRPr="003A5292">
        <w:t xml:space="preserve"> </w:t>
      </w:r>
      <w:r>
        <w:t xml:space="preserve"> </w:t>
      </w:r>
      <w:r w:rsidRPr="003A5292">
        <w:t>и атомной кристаллической решётки на примере алмаза, графита или кварца.</w:t>
      </w:r>
    </w:p>
    <w:p w:rsidR="003A5292" w:rsidRPr="003A5292" w:rsidRDefault="003A5292" w:rsidP="003A5292">
      <w:pPr>
        <w:pStyle w:val="a3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 </w:t>
      </w:r>
      <w:r w:rsidRPr="003A5292">
        <w:t>Модель молярного объёма газа.</w:t>
      </w:r>
    </w:p>
    <w:p w:rsidR="003A5292" w:rsidRPr="003A5292" w:rsidRDefault="003A5292" w:rsidP="003A5292">
      <w:pPr>
        <w:pStyle w:val="a3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 </w:t>
      </w:r>
      <w:r w:rsidRPr="003A5292">
        <w:t>Модели кристаллических решёток некоторых металлов.</w:t>
      </w:r>
    </w:p>
    <w:p w:rsidR="003A5292" w:rsidRPr="003A5292" w:rsidRDefault="003A5292" w:rsidP="003A5292">
      <w:pPr>
        <w:pStyle w:val="a3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A5292">
        <w:t xml:space="preserve"> Коллекции образцов различных дисперсных систем. </w:t>
      </w:r>
    </w:p>
    <w:p w:rsidR="003A5292" w:rsidRPr="003A5292" w:rsidRDefault="003A5292" w:rsidP="003A5292">
      <w:pPr>
        <w:pStyle w:val="a3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A5292">
        <w:t xml:space="preserve"> </w:t>
      </w:r>
      <w:proofErr w:type="spellStart"/>
      <w:r w:rsidRPr="003A5292">
        <w:t>Синерезис</w:t>
      </w:r>
      <w:proofErr w:type="spellEnd"/>
      <w:r w:rsidRPr="003A5292">
        <w:t xml:space="preserve"> и коагуляция. </w:t>
      </w: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292">
        <w:rPr>
          <w:rFonts w:ascii="Times New Roman" w:hAnsi="Times New Roman" w:cs="Times New Roman"/>
          <w:sz w:val="24"/>
          <w:szCs w:val="24"/>
        </w:rPr>
        <w:t xml:space="preserve">Лабораторные опыты </w:t>
      </w:r>
    </w:p>
    <w:p w:rsidR="003A5292" w:rsidRPr="003A5292" w:rsidRDefault="003A5292" w:rsidP="003A5292">
      <w:pPr>
        <w:pStyle w:val="a3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A5292">
        <w:t>Конструирование модели металлической химической связи.</w:t>
      </w:r>
    </w:p>
    <w:p w:rsidR="003A5292" w:rsidRPr="003A5292" w:rsidRDefault="003A5292" w:rsidP="003A5292">
      <w:pPr>
        <w:pStyle w:val="a3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A5292">
        <w:t xml:space="preserve">Получение коллоидного раствора куриного белка, исследование его свойств с помощью лазерной указки и проведение его денатурации. </w:t>
      </w:r>
    </w:p>
    <w:p w:rsidR="003A5292" w:rsidRPr="003A5292" w:rsidRDefault="003A5292" w:rsidP="003A5292">
      <w:pPr>
        <w:pStyle w:val="a3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A5292">
        <w:t>Получение эмульсии растительного масла и наблюдение за её расслоением.</w:t>
      </w:r>
    </w:p>
    <w:p w:rsidR="003A5292" w:rsidRPr="003A5292" w:rsidRDefault="003A5292" w:rsidP="003A5292">
      <w:pPr>
        <w:pStyle w:val="a3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A5292">
        <w:t>Получение суспензии известкового молока и наблюдение за её седиментацией.</w:t>
      </w:r>
    </w:p>
    <w:p w:rsidR="003A5292" w:rsidRPr="003A5292" w:rsidRDefault="003A5292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b/>
          <w:iCs/>
          <w:sz w:val="24"/>
          <w:szCs w:val="24"/>
        </w:rPr>
      </w:pPr>
      <w:r w:rsidRPr="002F53D1">
        <w:rPr>
          <w:rFonts w:ascii="Times New Roman" w:eastAsia="NewtonSanPin-Italic" w:hAnsi="Times New Roman" w:cs="Times New Roman"/>
          <w:b/>
          <w:iCs/>
          <w:sz w:val="24"/>
          <w:szCs w:val="24"/>
        </w:rPr>
        <w:t>Химические реакции</w:t>
      </w:r>
    </w:p>
    <w:p w:rsidR="00F71B0B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 </w:t>
      </w:r>
      <w:r w:rsidRPr="002F53D1">
        <w:rPr>
          <w:rFonts w:ascii="Times New Roman" w:eastAsia="NewtonSanPin-Italic" w:hAnsi="Times New Roman" w:cs="Times New Roman"/>
          <w:b/>
          <w:iCs/>
          <w:sz w:val="24"/>
          <w:szCs w:val="24"/>
        </w:rPr>
        <w:t>Классификация химических реакций.</w:t>
      </w:r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 Изомеризация как реакция, протекающая без изменения состава вещества. Аллотропия и её причины. Классификация реакций по различным основаниям: по числу и составу реагентов и продуктов, по тепловому эффекту. Термохимические уравнения реакций. </w:t>
      </w: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  <w:r w:rsidRPr="002F53D1">
        <w:rPr>
          <w:rFonts w:ascii="Times New Roman" w:eastAsia="NewtonSanPin-Italic" w:hAnsi="Times New Roman" w:cs="Times New Roman"/>
          <w:b/>
          <w:iCs/>
          <w:sz w:val="24"/>
          <w:szCs w:val="24"/>
        </w:rPr>
        <w:t>Скорость химических реакций</w:t>
      </w:r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. Факторы, от которых зависит скорость химических реакций: природа реагирующих веществ, температура, площадь соприкосновения реагирующих веществ, их концентрация, наличие катализатора. Понятие о катализе. Ферменты как биологические катализаторы. Ингибиторы реакций и их значение. </w:t>
      </w:r>
      <w:r w:rsidRPr="002F53D1">
        <w:rPr>
          <w:rFonts w:ascii="Times New Roman" w:eastAsia="NewtonSanPin-Italic" w:hAnsi="Times New Roman" w:cs="Times New Roman"/>
          <w:b/>
          <w:iCs/>
          <w:sz w:val="24"/>
          <w:szCs w:val="24"/>
        </w:rPr>
        <w:lastRenderedPageBreak/>
        <w:t>Обратимость химических реакций. Химическое равновесие и способы его смещения.</w:t>
      </w:r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 Понятие об обратимых реакциях и химическом равновесии. Принцип </w:t>
      </w:r>
      <w:proofErr w:type="spellStart"/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>Ле</w:t>
      </w:r>
      <w:proofErr w:type="spellEnd"/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 </w:t>
      </w:r>
      <w:proofErr w:type="spellStart"/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>Шателье</w:t>
      </w:r>
      <w:proofErr w:type="spellEnd"/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 и способы смещения химического равновесия. Общая характеристика реакции синтеза аммиака и рассмотрение условий смещения равновесия этой реакции на производстве. </w:t>
      </w: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  <w:r w:rsidRPr="002F53D1">
        <w:rPr>
          <w:rFonts w:ascii="Times New Roman" w:eastAsia="NewtonSanPin-Italic" w:hAnsi="Times New Roman" w:cs="Times New Roman"/>
          <w:b/>
          <w:iCs/>
          <w:sz w:val="24"/>
          <w:szCs w:val="24"/>
        </w:rPr>
        <w:t>Гидролиз</w:t>
      </w:r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. Обратимый и необратимый гидролиз. Гидролиз солей и его типы. Понятие об энергетическом обмене в клетке и роли гидролиза в нём. </w:t>
      </w: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  <w:r w:rsidRPr="002F53D1">
        <w:rPr>
          <w:rFonts w:ascii="Times New Roman" w:eastAsia="NewtonSanPin-Italic" w:hAnsi="Times New Roman" w:cs="Times New Roman"/>
          <w:b/>
          <w:iCs/>
          <w:sz w:val="24"/>
          <w:szCs w:val="24"/>
        </w:rPr>
        <w:t>Окислительно-восстановительные реакции.</w:t>
      </w:r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 Степень окисления и её определение по формулам органических и неорганических веществ. Окислители и восстановители. Понятие о процессах окисления и восстановления. Составление уравнений химических реакций на основе метода электронного баланса. </w:t>
      </w: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  <w:r w:rsidRPr="002F53D1">
        <w:rPr>
          <w:rFonts w:ascii="Times New Roman" w:eastAsia="NewtonSanPin-Italic" w:hAnsi="Times New Roman" w:cs="Times New Roman"/>
          <w:b/>
          <w:iCs/>
          <w:sz w:val="24"/>
          <w:szCs w:val="24"/>
        </w:rPr>
        <w:t>Электролиз расплавов и растворов</w:t>
      </w:r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. Практическое применение электролиза. Характеристика электролиза как окислительно-восстановительного процесса. Особенности электролиза, протекающего в растворах электролитов.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</w: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</w:p>
    <w:p w:rsidR="002F53D1" w:rsidRP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  <w:r w:rsidRPr="002F53D1">
        <w:rPr>
          <w:rFonts w:ascii="Times New Roman" w:eastAsia="NewtonSanPin-Italic" w:hAnsi="Times New Roman" w:cs="Times New Roman"/>
          <w:iCs/>
          <w:sz w:val="24"/>
          <w:szCs w:val="24"/>
        </w:rPr>
        <w:t xml:space="preserve">Демонстрации </w:t>
      </w:r>
    </w:p>
    <w:p w:rsidR="002F53D1" w:rsidRPr="002F53D1" w:rsidRDefault="002F53D1" w:rsidP="002F53D1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</w:pPr>
      <w:r w:rsidRPr="002F53D1">
        <w:rPr>
          <w:rFonts w:eastAsia="NewtonSanPin-Italic"/>
          <w:iCs/>
        </w:rPr>
        <w:t>Растворение серной кислоты и аммиачной селитры и фиксация</w:t>
      </w:r>
      <w:r w:rsidRPr="002F53D1">
        <w:t xml:space="preserve"> тепловых явлений для этих процессов. </w:t>
      </w:r>
    </w:p>
    <w:p w:rsidR="002F53D1" w:rsidRPr="002F53D1" w:rsidRDefault="002F53D1" w:rsidP="002F53D1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</w:pPr>
      <w:r w:rsidRPr="002F53D1">
        <w:t xml:space="preserve">Взаимодействие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соляной кислотой как пример зависимости скорости химической реакции от природы реагирующих веществ. </w:t>
      </w:r>
    </w:p>
    <w:p w:rsidR="002F53D1" w:rsidRPr="002F53D1" w:rsidRDefault="002F53D1" w:rsidP="002F53D1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</w:pPr>
      <w:r w:rsidRPr="002F53D1">
        <w:t xml:space="preserve">Взаимодействие растворов тиосульфата натрия разной концентрации и температуры с раствором серной кислоты. </w:t>
      </w:r>
    </w:p>
    <w:p w:rsidR="002F53D1" w:rsidRPr="002F53D1" w:rsidRDefault="002F53D1" w:rsidP="002F53D1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</w:pPr>
      <w:r w:rsidRPr="002F53D1">
        <w:t xml:space="preserve">Моделирование «кипящего слоя». </w:t>
      </w:r>
    </w:p>
    <w:p w:rsidR="002F53D1" w:rsidRPr="002F53D1" w:rsidRDefault="002F53D1" w:rsidP="002F53D1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</w:pPr>
      <w:r w:rsidRPr="002F53D1">
        <w:t xml:space="preserve">Использование неорганических катализаторов (солей железа, иодида калия) и природных объектов, содержащих каталазу (сырое мясо, картофель), для разложения </w:t>
      </w:r>
      <w:proofErr w:type="spellStart"/>
      <w:r w:rsidRPr="002F53D1">
        <w:t>пероксида</w:t>
      </w:r>
      <w:proofErr w:type="spellEnd"/>
      <w:r w:rsidRPr="002F53D1">
        <w:t xml:space="preserve"> водорода. </w:t>
      </w:r>
    </w:p>
    <w:p w:rsidR="002F53D1" w:rsidRPr="002F53D1" w:rsidRDefault="002F53D1" w:rsidP="002F53D1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</w:pPr>
      <w:r w:rsidRPr="002F53D1">
        <w:t xml:space="preserve">Взаимодействие цинка с соляной кислотой и соляной кислоты с нитратом серебра как примеры окислительно-восстановительной реакции и реакции обмена. </w:t>
      </w:r>
    </w:p>
    <w:p w:rsidR="002F53D1" w:rsidRPr="002F53D1" w:rsidRDefault="002F53D1" w:rsidP="002F53D1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</w:pPr>
      <w:r w:rsidRPr="002F53D1">
        <w:t xml:space="preserve">Конструирование модели электролизёра. </w:t>
      </w:r>
    </w:p>
    <w:p w:rsidR="002F53D1" w:rsidRDefault="002F53D1" w:rsidP="002F53D1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</w:pPr>
      <w:r w:rsidRPr="002F53D1">
        <w:t xml:space="preserve">Видеофрагмент о промышленной установке для получения алюминия. </w:t>
      </w:r>
    </w:p>
    <w:p w:rsidR="002F53D1" w:rsidRDefault="002F53D1" w:rsidP="002F53D1">
      <w:pPr>
        <w:pStyle w:val="a3"/>
        <w:autoSpaceDE w:val="0"/>
        <w:autoSpaceDN w:val="0"/>
        <w:adjustRightInd w:val="0"/>
        <w:jc w:val="both"/>
      </w:pPr>
    </w:p>
    <w:p w:rsidR="002F53D1" w:rsidRPr="002F53D1" w:rsidRDefault="002F53D1" w:rsidP="002F53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53D1">
        <w:rPr>
          <w:rFonts w:ascii="Times New Roman" w:hAnsi="Times New Roman" w:cs="Times New Roman"/>
          <w:sz w:val="24"/>
          <w:szCs w:val="24"/>
        </w:rPr>
        <w:t xml:space="preserve">Лабораторные опыты  </w:t>
      </w:r>
    </w:p>
    <w:p w:rsidR="002F53D1" w:rsidRPr="002F53D1" w:rsidRDefault="002F53D1" w:rsidP="002F53D1">
      <w:pPr>
        <w:pStyle w:val="a3"/>
        <w:numPr>
          <w:ilvl w:val="0"/>
          <w:numId w:val="25"/>
        </w:numPr>
        <w:autoSpaceDE w:val="0"/>
        <w:autoSpaceDN w:val="0"/>
        <w:adjustRightInd w:val="0"/>
        <w:jc w:val="both"/>
      </w:pPr>
      <w:r w:rsidRPr="002F53D1">
        <w:t xml:space="preserve">Иллюстрация правила Бертолле на практике: проведение реакций с образованием осадка, газа и воды. </w:t>
      </w:r>
    </w:p>
    <w:p w:rsidR="002F53D1" w:rsidRPr="002F53D1" w:rsidRDefault="002F53D1" w:rsidP="002F53D1">
      <w:pPr>
        <w:pStyle w:val="a3"/>
        <w:numPr>
          <w:ilvl w:val="0"/>
          <w:numId w:val="24"/>
        </w:numPr>
        <w:autoSpaceDE w:val="0"/>
        <w:autoSpaceDN w:val="0"/>
        <w:adjustRightInd w:val="0"/>
        <w:jc w:val="both"/>
      </w:pPr>
      <w:r w:rsidRPr="002F53D1">
        <w:t xml:space="preserve">Гетерогенный катализ на примере разложения </w:t>
      </w:r>
      <w:proofErr w:type="spellStart"/>
      <w:r w:rsidRPr="002F53D1">
        <w:t>пероксида</w:t>
      </w:r>
      <w:proofErr w:type="spellEnd"/>
      <w:r w:rsidRPr="002F53D1">
        <w:t xml:space="preserve"> водорода в присутствии диоксида марганца. </w:t>
      </w:r>
    </w:p>
    <w:p w:rsidR="002F53D1" w:rsidRPr="002F53D1" w:rsidRDefault="002F53D1" w:rsidP="002F53D1">
      <w:pPr>
        <w:pStyle w:val="a3"/>
        <w:numPr>
          <w:ilvl w:val="0"/>
          <w:numId w:val="24"/>
        </w:numPr>
        <w:autoSpaceDE w:val="0"/>
        <w:autoSpaceDN w:val="0"/>
        <w:adjustRightInd w:val="0"/>
        <w:jc w:val="both"/>
      </w:pPr>
      <w:r w:rsidRPr="002F53D1">
        <w:t xml:space="preserve">Смещение равновесия в системе Fe3+ + 3CNS– </w:t>
      </w:r>
      <w:r w:rsidRPr="002F53D1">
        <w:softHyphen/>
        <w:t xml:space="preserve"> </w:t>
      </w:r>
      <w:proofErr w:type="spellStart"/>
      <w:r w:rsidRPr="002F53D1">
        <w:t>Fe</w:t>
      </w:r>
      <w:proofErr w:type="spellEnd"/>
      <w:r w:rsidRPr="002F53D1">
        <w:t xml:space="preserve">(CNS)3. </w:t>
      </w:r>
    </w:p>
    <w:p w:rsidR="002F53D1" w:rsidRPr="002F53D1" w:rsidRDefault="002F53D1" w:rsidP="002F53D1">
      <w:pPr>
        <w:pStyle w:val="a3"/>
        <w:numPr>
          <w:ilvl w:val="0"/>
          <w:numId w:val="24"/>
        </w:numPr>
        <w:autoSpaceDE w:val="0"/>
        <w:autoSpaceDN w:val="0"/>
        <w:adjustRightInd w:val="0"/>
        <w:jc w:val="both"/>
      </w:pPr>
      <w:r w:rsidRPr="002F53D1">
        <w:t xml:space="preserve">Испытание индикаторами среды растворов солей различных типов. </w:t>
      </w:r>
    </w:p>
    <w:p w:rsidR="002F53D1" w:rsidRPr="002F53D1" w:rsidRDefault="002F53D1" w:rsidP="002F53D1">
      <w:pPr>
        <w:pStyle w:val="a3"/>
        <w:numPr>
          <w:ilvl w:val="0"/>
          <w:numId w:val="24"/>
        </w:numPr>
        <w:autoSpaceDE w:val="0"/>
        <w:autoSpaceDN w:val="0"/>
        <w:adjustRightInd w:val="0"/>
        <w:jc w:val="both"/>
      </w:pPr>
      <w:r w:rsidRPr="002F53D1">
        <w:t xml:space="preserve">Окислительно-восстановительная реакция и реакция обмена на примере взаимодействия растворов сульфата меди(II) с железом и раствором щёлочи. </w:t>
      </w: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3D1">
        <w:rPr>
          <w:rFonts w:ascii="Times New Roman" w:hAnsi="Times New Roman" w:cs="Times New Roman"/>
          <w:b/>
          <w:sz w:val="24"/>
          <w:szCs w:val="24"/>
        </w:rPr>
        <w:t>Практическая работа 1.</w:t>
      </w:r>
      <w:r w:rsidRPr="002F53D1">
        <w:rPr>
          <w:rFonts w:ascii="Times New Roman" w:hAnsi="Times New Roman" w:cs="Times New Roman"/>
          <w:sz w:val="24"/>
          <w:szCs w:val="24"/>
        </w:rPr>
        <w:t xml:space="preserve"> Решение экспериментальных задач по теме «Химическая реакция». </w:t>
      </w: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3D1">
        <w:rPr>
          <w:rFonts w:ascii="Times New Roman" w:hAnsi="Times New Roman" w:cs="Times New Roman"/>
          <w:b/>
          <w:sz w:val="24"/>
          <w:szCs w:val="24"/>
        </w:rPr>
        <w:t xml:space="preserve">Вещества и их свойства </w:t>
      </w:r>
      <w:r w:rsidR="00F71B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1B0B" w:rsidRPr="002F53D1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3D1">
        <w:rPr>
          <w:rFonts w:ascii="Times New Roman" w:hAnsi="Times New Roman" w:cs="Times New Roman"/>
          <w:b/>
          <w:sz w:val="24"/>
          <w:szCs w:val="24"/>
        </w:rPr>
        <w:lastRenderedPageBreak/>
        <w:t>Металлы.</w:t>
      </w:r>
      <w:r w:rsidRPr="002F53D1">
        <w:rPr>
          <w:rFonts w:ascii="Times New Roman" w:hAnsi="Times New Roman" w:cs="Times New Roman"/>
          <w:sz w:val="24"/>
          <w:szCs w:val="24"/>
        </w:rPr>
        <w:t xml:space="preserve"> Физические свойства металлов как функция их </w:t>
      </w:r>
      <w:proofErr w:type="spellStart"/>
      <w:r w:rsidRPr="002F53D1">
        <w:rPr>
          <w:rFonts w:ascii="Times New Roman" w:hAnsi="Times New Roman" w:cs="Times New Roman"/>
          <w:sz w:val="24"/>
          <w:szCs w:val="24"/>
        </w:rPr>
        <w:t>строенения</w:t>
      </w:r>
      <w:proofErr w:type="spellEnd"/>
      <w:r w:rsidRPr="002F53D1">
        <w:rPr>
          <w:rFonts w:ascii="Times New Roman" w:hAnsi="Times New Roman" w:cs="Times New Roman"/>
          <w:sz w:val="24"/>
          <w:szCs w:val="24"/>
        </w:rPr>
        <w:t xml:space="preserve">. Деление металлов на группы в технике. Химические свойства металлов и электрохимический ряд напряжений. Понятие о металлотермии (алюминотермия, </w:t>
      </w:r>
      <w:proofErr w:type="spellStart"/>
      <w:r w:rsidRPr="002F53D1">
        <w:rPr>
          <w:rFonts w:ascii="Times New Roman" w:hAnsi="Times New Roman" w:cs="Times New Roman"/>
          <w:sz w:val="24"/>
          <w:szCs w:val="24"/>
        </w:rPr>
        <w:t>магниетермия</w:t>
      </w:r>
      <w:proofErr w:type="spellEnd"/>
      <w:r w:rsidRPr="002F53D1">
        <w:rPr>
          <w:rFonts w:ascii="Times New Roman" w:hAnsi="Times New Roman" w:cs="Times New Roman"/>
          <w:sz w:val="24"/>
          <w:szCs w:val="24"/>
        </w:rPr>
        <w:t xml:space="preserve"> и др.). </w:t>
      </w:r>
    </w:p>
    <w:p w:rsidR="002F53D1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3D1">
        <w:rPr>
          <w:rFonts w:ascii="Times New Roman" w:hAnsi="Times New Roman" w:cs="Times New Roman"/>
          <w:b/>
          <w:sz w:val="24"/>
          <w:szCs w:val="24"/>
        </w:rPr>
        <w:t>Неметаллы.</w:t>
      </w:r>
      <w:r w:rsidRPr="002F53D1">
        <w:rPr>
          <w:rFonts w:ascii="Times New Roman" w:hAnsi="Times New Roman" w:cs="Times New Roman"/>
          <w:sz w:val="24"/>
          <w:szCs w:val="24"/>
        </w:rPr>
        <w:t xml:space="preserve"> Неметаллы как окислители. Неметаллы как восстановители. Ряд </w:t>
      </w:r>
      <w:proofErr w:type="spellStart"/>
      <w:r w:rsidRPr="002F53D1"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2F53D1">
        <w:rPr>
          <w:rFonts w:ascii="Times New Roman" w:hAnsi="Times New Roman" w:cs="Times New Roman"/>
          <w:sz w:val="24"/>
          <w:szCs w:val="24"/>
        </w:rPr>
        <w:t xml:space="preserve">. Неорганические и органические кислоты. </w:t>
      </w:r>
    </w:p>
    <w:p w:rsidR="00F71B0B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3D1">
        <w:rPr>
          <w:rFonts w:ascii="Times New Roman" w:hAnsi="Times New Roman" w:cs="Times New Roman"/>
          <w:b/>
          <w:sz w:val="24"/>
          <w:szCs w:val="24"/>
        </w:rPr>
        <w:t xml:space="preserve">Кислоты в свете </w:t>
      </w:r>
      <w:proofErr w:type="spellStart"/>
      <w:r w:rsidRPr="002F53D1">
        <w:rPr>
          <w:rFonts w:ascii="Times New Roman" w:hAnsi="Times New Roman" w:cs="Times New Roman"/>
          <w:b/>
          <w:sz w:val="24"/>
          <w:szCs w:val="24"/>
        </w:rPr>
        <w:t>атомномолекулярного</w:t>
      </w:r>
      <w:proofErr w:type="spellEnd"/>
      <w:r w:rsidRPr="002F53D1">
        <w:rPr>
          <w:rFonts w:ascii="Times New Roman" w:hAnsi="Times New Roman" w:cs="Times New Roman"/>
          <w:b/>
          <w:sz w:val="24"/>
          <w:szCs w:val="24"/>
        </w:rPr>
        <w:t xml:space="preserve"> учения</w:t>
      </w:r>
      <w:r w:rsidRPr="002F53D1">
        <w:rPr>
          <w:rFonts w:ascii="Times New Roman" w:hAnsi="Times New Roman" w:cs="Times New Roman"/>
          <w:sz w:val="24"/>
          <w:szCs w:val="24"/>
        </w:rPr>
        <w:t xml:space="preserve">. Кислоты в свете теории электролитической диссоциации. Кислоты в свете протонной теории. Общие химические свойства кислот. </w:t>
      </w:r>
    </w:p>
    <w:p w:rsidR="00F71B0B" w:rsidRDefault="002F53D1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B0B">
        <w:rPr>
          <w:rFonts w:ascii="Times New Roman" w:hAnsi="Times New Roman" w:cs="Times New Roman"/>
          <w:b/>
          <w:sz w:val="24"/>
          <w:szCs w:val="24"/>
        </w:rPr>
        <w:t>Неорганические и органические основания.</w:t>
      </w:r>
      <w:r w:rsidRPr="002F53D1">
        <w:rPr>
          <w:rFonts w:ascii="Times New Roman" w:hAnsi="Times New Roman" w:cs="Times New Roman"/>
          <w:sz w:val="24"/>
          <w:szCs w:val="24"/>
        </w:rPr>
        <w:t xml:space="preserve"> Основания в свете атомно-молекулярного учения. Основан</w:t>
      </w:r>
      <w:r w:rsidR="00F71B0B">
        <w:rPr>
          <w:rFonts w:ascii="Times New Roman" w:hAnsi="Times New Roman" w:cs="Times New Roman"/>
          <w:sz w:val="24"/>
          <w:szCs w:val="24"/>
        </w:rPr>
        <w:t>ия в свете теории электролитиче</w:t>
      </w:r>
      <w:r w:rsidR="00F71B0B" w:rsidRPr="00F71B0B">
        <w:rPr>
          <w:rFonts w:ascii="Times New Roman" w:hAnsi="Times New Roman" w:cs="Times New Roman"/>
          <w:sz w:val="24"/>
          <w:szCs w:val="24"/>
        </w:rPr>
        <w:t xml:space="preserve">ской диссоциации. Основания в свете протонной теории. Химические свойства органических и неорганических оснований. </w:t>
      </w:r>
      <w:r w:rsidR="00F71B0B" w:rsidRPr="00F71B0B">
        <w:rPr>
          <w:rFonts w:ascii="Times New Roman" w:hAnsi="Times New Roman" w:cs="Times New Roman"/>
          <w:b/>
          <w:sz w:val="24"/>
          <w:szCs w:val="24"/>
        </w:rPr>
        <w:t xml:space="preserve">Неорганические и органические </w:t>
      </w:r>
      <w:proofErr w:type="spellStart"/>
      <w:r w:rsidR="00F71B0B" w:rsidRPr="00F71B0B">
        <w:rPr>
          <w:rFonts w:ascii="Times New Roman" w:hAnsi="Times New Roman" w:cs="Times New Roman"/>
          <w:b/>
          <w:sz w:val="24"/>
          <w:szCs w:val="24"/>
        </w:rPr>
        <w:t>амфотерные</w:t>
      </w:r>
      <w:proofErr w:type="spellEnd"/>
      <w:r w:rsidR="00F71B0B" w:rsidRPr="00F71B0B">
        <w:rPr>
          <w:rFonts w:ascii="Times New Roman" w:hAnsi="Times New Roman" w:cs="Times New Roman"/>
          <w:b/>
          <w:sz w:val="24"/>
          <w:szCs w:val="24"/>
        </w:rPr>
        <w:t xml:space="preserve"> соединения</w:t>
      </w:r>
      <w:r w:rsidR="00F71B0B" w:rsidRPr="00F71B0B">
        <w:rPr>
          <w:rFonts w:ascii="Times New Roman" w:hAnsi="Times New Roman" w:cs="Times New Roman"/>
          <w:sz w:val="24"/>
          <w:szCs w:val="24"/>
        </w:rPr>
        <w:t xml:space="preserve">. Неорганические </w:t>
      </w:r>
      <w:proofErr w:type="spellStart"/>
      <w:r w:rsidR="00F71B0B" w:rsidRPr="00F71B0B">
        <w:rPr>
          <w:rFonts w:ascii="Times New Roman" w:hAnsi="Times New Roman" w:cs="Times New Roman"/>
          <w:sz w:val="24"/>
          <w:szCs w:val="24"/>
        </w:rPr>
        <w:t>амфотерные</w:t>
      </w:r>
      <w:proofErr w:type="spellEnd"/>
      <w:r w:rsidR="00F71B0B" w:rsidRPr="00F71B0B">
        <w:rPr>
          <w:rFonts w:ascii="Times New Roman" w:hAnsi="Times New Roman" w:cs="Times New Roman"/>
          <w:sz w:val="24"/>
          <w:szCs w:val="24"/>
        </w:rPr>
        <w:t xml:space="preserve"> соединения (оксиды и </w:t>
      </w:r>
      <w:proofErr w:type="spellStart"/>
      <w:r w:rsidR="00F71B0B" w:rsidRPr="00F71B0B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="00F71B0B" w:rsidRPr="00F71B0B">
        <w:rPr>
          <w:rFonts w:ascii="Times New Roman" w:hAnsi="Times New Roman" w:cs="Times New Roman"/>
          <w:sz w:val="24"/>
          <w:szCs w:val="24"/>
        </w:rPr>
        <w:t xml:space="preserve">), их свойства и получение. </w:t>
      </w:r>
      <w:proofErr w:type="spellStart"/>
      <w:r w:rsidR="00F71B0B" w:rsidRPr="00F71B0B">
        <w:rPr>
          <w:rFonts w:ascii="Times New Roman" w:hAnsi="Times New Roman" w:cs="Times New Roman"/>
          <w:sz w:val="24"/>
          <w:szCs w:val="24"/>
        </w:rPr>
        <w:t>Амфотерные</w:t>
      </w:r>
      <w:proofErr w:type="spellEnd"/>
      <w:r w:rsidR="00F71B0B" w:rsidRPr="00F71B0B">
        <w:rPr>
          <w:rFonts w:ascii="Times New Roman" w:hAnsi="Times New Roman" w:cs="Times New Roman"/>
          <w:sz w:val="24"/>
          <w:szCs w:val="24"/>
        </w:rPr>
        <w:t xml:space="preserve"> органические соединения на примере аминокислот. Пептиды и пептидная связь. </w:t>
      </w:r>
    </w:p>
    <w:p w:rsidR="00F71B0B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B0B">
        <w:rPr>
          <w:rFonts w:ascii="Times New Roman" w:hAnsi="Times New Roman" w:cs="Times New Roman"/>
          <w:b/>
          <w:sz w:val="24"/>
          <w:szCs w:val="24"/>
        </w:rPr>
        <w:t>Соли.</w:t>
      </w:r>
      <w:r w:rsidRPr="00F71B0B">
        <w:rPr>
          <w:rFonts w:ascii="Times New Roman" w:hAnsi="Times New Roman" w:cs="Times New Roman"/>
          <w:sz w:val="24"/>
          <w:szCs w:val="24"/>
        </w:rPr>
        <w:t xml:space="preserve"> Классификация солей. Жёсткость воды и способы её устранения. Переход карбоната в гидрокарбонат и обратно. Общие химические свойства солей. </w:t>
      </w:r>
    </w:p>
    <w:p w:rsidR="00F71B0B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B0B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B0B">
        <w:rPr>
          <w:rFonts w:ascii="Times New Roman" w:hAnsi="Times New Roman" w:cs="Times New Roman"/>
          <w:sz w:val="24"/>
          <w:szCs w:val="24"/>
        </w:rPr>
        <w:t>Демонстрации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Коллекция металлов. 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Коллекция неметаллов. 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Взаимодействие концентрированной азотной кислоты с медью. 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Вспышка термитной смеси. 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Вспышка чёрного пороха. 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Вытеснение галогенов из их растворов другими галогенами. 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Взаимодействие паров концентрированных растворов соляной кислоты и аммиака («дым без огня»). 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Получение аммиака и изучение его свойств. 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>Различные случаи взаимодействия растворов солей алюминия со щёлочью. \</w:t>
      </w:r>
    </w:p>
    <w:p w:rsidR="00F71B0B" w:rsidRPr="00F71B0B" w:rsidRDefault="00F71B0B" w:rsidP="00F71B0B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</w:pPr>
      <w:r w:rsidRPr="00F71B0B">
        <w:t xml:space="preserve">Получение жёсткой воды и устранение её жёсткости. </w:t>
      </w:r>
    </w:p>
    <w:p w:rsidR="00F71B0B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B0B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B0B">
        <w:rPr>
          <w:rFonts w:ascii="Times New Roman" w:hAnsi="Times New Roman" w:cs="Times New Roman"/>
          <w:sz w:val="24"/>
          <w:szCs w:val="24"/>
        </w:rPr>
        <w:t xml:space="preserve">Лабораторные опыты </w:t>
      </w:r>
    </w:p>
    <w:p w:rsidR="00F71B0B" w:rsidRPr="00F71B0B" w:rsidRDefault="00F71B0B" w:rsidP="00F71B0B">
      <w:pPr>
        <w:pStyle w:val="a3"/>
        <w:numPr>
          <w:ilvl w:val="0"/>
          <w:numId w:val="27"/>
        </w:numPr>
        <w:autoSpaceDE w:val="0"/>
        <w:autoSpaceDN w:val="0"/>
        <w:adjustRightInd w:val="0"/>
        <w:jc w:val="both"/>
      </w:pPr>
      <w:r w:rsidRPr="00F71B0B">
        <w:t xml:space="preserve">Получение нерастворимого </w:t>
      </w:r>
      <w:proofErr w:type="spellStart"/>
      <w:r w:rsidRPr="00F71B0B">
        <w:t>гидроксида</w:t>
      </w:r>
      <w:proofErr w:type="spellEnd"/>
      <w:r w:rsidRPr="00F71B0B">
        <w:t xml:space="preserve"> и его взаимодействие с кислотой. </w:t>
      </w:r>
    </w:p>
    <w:p w:rsidR="00F71B0B" w:rsidRPr="00F71B0B" w:rsidRDefault="00F71B0B" w:rsidP="00F71B0B">
      <w:pPr>
        <w:pStyle w:val="a3"/>
        <w:numPr>
          <w:ilvl w:val="0"/>
          <w:numId w:val="27"/>
        </w:numPr>
        <w:autoSpaceDE w:val="0"/>
        <w:autoSpaceDN w:val="0"/>
        <w:adjustRightInd w:val="0"/>
        <w:jc w:val="both"/>
      </w:pPr>
      <w:r w:rsidRPr="00F71B0B">
        <w:t xml:space="preserve">Исследование концентрированных растворов соляной и уксусной кислот капельным методом при их разбавлении водой. </w:t>
      </w:r>
    </w:p>
    <w:p w:rsidR="00F71B0B" w:rsidRPr="00F71B0B" w:rsidRDefault="00F71B0B" w:rsidP="00F71B0B">
      <w:pPr>
        <w:pStyle w:val="a3"/>
        <w:numPr>
          <w:ilvl w:val="0"/>
          <w:numId w:val="27"/>
        </w:numPr>
        <w:autoSpaceDE w:val="0"/>
        <w:autoSpaceDN w:val="0"/>
        <w:adjustRightInd w:val="0"/>
        <w:jc w:val="both"/>
      </w:pPr>
      <w:r w:rsidRPr="00F71B0B">
        <w:t xml:space="preserve">Получение </w:t>
      </w:r>
      <w:proofErr w:type="spellStart"/>
      <w:r w:rsidRPr="00F71B0B">
        <w:t>амфотерного</w:t>
      </w:r>
      <w:proofErr w:type="spellEnd"/>
      <w:r w:rsidRPr="00F71B0B">
        <w:t xml:space="preserve"> </w:t>
      </w:r>
      <w:proofErr w:type="spellStart"/>
      <w:r w:rsidRPr="00F71B0B">
        <w:t>гидроксида</w:t>
      </w:r>
      <w:proofErr w:type="spellEnd"/>
      <w:r w:rsidRPr="00F71B0B">
        <w:t xml:space="preserve"> и изучение его свойств. </w:t>
      </w:r>
    </w:p>
    <w:p w:rsidR="00F71B0B" w:rsidRPr="00F71B0B" w:rsidRDefault="00F71B0B" w:rsidP="00F71B0B">
      <w:pPr>
        <w:pStyle w:val="a3"/>
        <w:numPr>
          <w:ilvl w:val="0"/>
          <w:numId w:val="27"/>
        </w:numPr>
        <w:autoSpaceDE w:val="0"/>
        <w:autoSpaceDN w:val="0"/>
        <w:adjustRightInd w:val="0"/>
        <w:jc w:val="both"/>
      </w:pPr>
      <w:r w:rsidRPr="00F71B0B">
        <w:t xml:space="preserve">Проведение качественных реакций по определению состава соли. </w:t>
      </w:r>
    </w:p>
    <w:p w:rsidR="00F71B0B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0939" w:rsidRPr="00F71B0B" w:rsidRDefault="00F71B0B" w:rsidP="00580939">
      <w:pPr>
        <w:autoSpaceDE w:val="0"/>
        <w:autoSpaceDN w:val="0"/>
        <w:adjustRightInd w:val="0"/>
        <w:spacing w:after="0"/>
        <w:jc w:val="both"/>
        <w:rPr>
          <w:rFonts w:ascii="Times New Roman" w:eastAsia="NewtonSanPin-Italic" w:hAnsi="Times New Roman" w:cs="Times New Roman"/>
          <w:iCs/>
          <w:sz w:val="24"/>
          <w:szCs w:val="24"/>
        </w:rPr>
      </w:pPr>
      <w:r w:rsidRPr="00F71B0B">
        <w:rPr>
          <w:rFonts w:ascii="Times New Roman" w:hAnsi="Times New Roman" w:cs="Times New Roman"/>
          <w:b/>
          <w:sz w:val="24"/>
          <w:szCs w:val="24"/>
        </w:rPr>
        <w:t>Практическая работа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71B0B">
        <w:rPr>
          <w:rFonts w:ascii="Times New Roman" w:hAnsi="Times New Roman" w:cs="Times New Roman"/>
          <w:sz w:val="24"/>
          <w:szCs w:val="24"/>
        </w:rPr>
        <w:t xml:space="preserve"> Решение экспериментальных задач по теме</w:t>
      </w:r>
      <w:r w:rsidRPr="00F71B0B">
        <w:t xml:space="preserve"> </w:t>
      </w:r>
      <w:r w:rsidRPr="00F71B0B">
        <w:rPr>
          <w:rFonts w:ascii="Times New Roman" w:hAnsi="Times New Roman" w:cs="Times New Roman"/>
          <w:sz w:val="24"/>
          <w:szCs w:val="24"/>
        </w:rPr>
        <w:t>«Вещества и их свойства»</w:t>
      </w:r>
    </w:p>
    <w:p w:rsidR="00580939" w:rsidRDefault="00580939" w:rsidP="00906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71B0B" w:rsidRDefault="00F71B0B" w:rsidP="00906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1B0B">
        <w:rPr>
          <w:rFonts w:ascii="Times New Roman" w:hAnsi="Times New Roman" w:cs="Times New Roman"/>
          <w:b/>
          <w:sz w:val="24"/>
          <w:szCs w:val="24"/>
        </w:rPr>
        <w:t>Химия и современное общество</w:t>
      </w:r>
      <w:r w:rsidRPr="00F71B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93C" w:rsidRPr="00F71B0B" w:rsidRDefault="00F71B0B" w:rsidP="00F71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B0B">
        <w:rPr>
          <w:rFonts w:ascii="Times New Roman" w:hAnsi="Times New Roman" w:cs="Times New Roman"/>
          <w:b/>
          <w:sz w:val="24"/>
          <w:szCs w:val="24"/>
        </w:rPr>
        <w:t>Химическая технология.</w:t>
      </w:r>
      <w:r w:rsidRPr="00F71B0B">
        <w:rPr>
          <w:rFonts w:ascii="Times New Roman" w:hAnsi="Times New Roman" w:cs="Times New Roman"/>
          <w:sz w:val="24"/>
          <w:szCs w:val="24"/>
        </w:rPr>
        <w:t xml:space="preserve"> </w:t>
      </w:r>
      <w:r w:rsidRPr="00F71B0B">
        <w:rPr>
          <w:rFonts w:ascii="Times New Roman" w:hAnsi="Times New Roman" w:cs="Times New Roman"/>
          <w:b/>
          <w:sz w:val="24"/>
          <w:szCs w:val="24"/>
        </w:rPr>
        <w:t>Производство аммиака и метанола</w:t>
      </w:r>
      <w:r w:rsidRPr="00F71B0B">
        <w:rPr>
          <w:rFonts w:ascii="Times New Roman" w:hAnsi="Times New Roman" w:cs="Times New Roman"/>
          <w:sz w:val="24"/>
          <w:szCs w:val="24"/>
        </w:rPr>
        <w:t>. Понятие о химической технологии. Химические реакции, лежащие в основе производства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 Сравнение этих производств.</w:t>
      </w:r>
    </w:p>
    <w:p w:rsidR="00F71B0B" w:rsidRDefault="00F71B0B" w:rsidP="00F71B0B">
      <w:pPr>
        <w:jc w:val="both"/>
        <w:rPr>
          <w:rFonts w:ascii="Times New Roman" w:hAnsi="Times New Roman" w:cs="Times New Roman"/>
          <w:sz w:val="24"/>
          <w:szCs w:val="24"/>
        </w:rPr>
      </w:pPr>
      <w:r w:rsidRPr="00F71B0B">
        <w:rPr>
          <w:rFonts w:ascii="Times New Roman" w:hAnsi="Times New Roman" w:cs="Times New Roman"/>
          <w:b/>
          <w:sz w:val="24"/>
          <w:szCs w:val="24"/>
        </w:rPr>
        <w:t>Химическая грамотность как компонент общей культуры человека.</w:t>
      </w:r>
      <w:r w:rsidRPr="00F71B0B">
        <w:rPr>
          <w:rFonts w:ascii="Times New Roman" w:hAnsi="Times New Roman" w:cs="Times New Roman"/>
          <w:sz w:val="24"/>
          <w:szCs w:val="24"/>
        </w:rPr>
        <w:t xml:space="preserve"> Маркировка упаковочных материалов, электроники и бытовой техники, продуктов питания, этикеток по уходу за одеждой. </w:t>
      </w:r>
    </w:p>
    <w:p w:rsidR="00F71B0B" w:rsidRDefault="00F71B0B" w:rsidP="00F71B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Демонстрации </w:t>
      </w:r>
    </w:p>
    <w:p w:rsidR="00F71B0B" w:rsidRPr="00F71B0B" w:rsidRDefault="00F71B0B" w:rsidP="00F71B0B">
      <w:pPr>
        <w:pStyle w:val="a4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F71B0B">
        <w:rPr>
          <w:rFonts w:ascii="Times New Roman" w:hAnsi="Times New Roman"/>
          <w:sz w:val="24"/>
          <w:szCs w:val="24"/>
        </w:rPr>
        <w:t xml:space="preserve">Модель промышленной установки получения серной кислоты. </w:t>
      </w:r>
    </w:p>
    <w:p w:rsidR="00F71B0B" w:rsidRPr="00F71B0B" w:rsidRDefault="00F71B0B" w:rsidP="00F71B0B">
      <w:pPr>
        <w:pStyle w:val="a4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F71B0B">
        <w:rPr>
          <w:rFonts w:ascii="Times New Roman" w:hAnsi="Times New Roman"/>
          <w:sz w:val="24"/>
          <w:szCs w:val="24"/>
        </w:rPr>
        <w:t xml:space="preserve">Модель колонны синтеза аммиака. </w:t>
      </w:r>
    </w:p>
    <w:p w:rsidR="00F71B0B" w:rsidRPr="00F71B0B" w:rsidRDefault="00F71B0B" w:rsidP="00F71B0B">
      <w:pPr>
        <w:pStyle w:val="a4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F71B0B">
        <w:rPr>
          <w:rFonts w:ascii="Times New Roman" w:hAnsi="Times New Roman"/>
          <w:sz w:val="24"/>
          <w:szCs w:val="24"/>
        </w:rPr>
        <w:t xml:space="preserve">Видеофрагменты и слайды о степени экологической чистоты товара. </w:t>
      </w:r>
    </w:p>
    <w:p w:rsidR="00F71B0B" w:rsidRDefault="00F71B0B" w:rsidP="00F71B0B">
      <w:pPr>
        <w:pStyle w:val="a4"/>
        <w:rPr>
          <w:rFonts w:ascii="Times New Roman" w:hAnsi="Times New Roman"/>
          <w:sz w:val="24"/>
          <w:szCs w:val="24"/>
        </w:rPr>
      </w:pPr>
    </w:p>
    <w:p w:rsidR="00F71B0B" w:rsidRPr="00F71B0B" w:rsidRDefault="00F71B0B" w:rsidP="00F71B0B">
      <w:pPr>
        <w:pStyle w:val="a4"/>
        <w:rPr>
          <w:rFonts w:ascii="Times New Roman" w:hAnsi="Times New Roman"/>
          <w:sz w:val="24"/>
          <w:szCs w:val="24"/>
        </w:rPr>
      </w:pPr>
      <w:r w:rsidRPr="00F71B0B">
        <w:rPr>
          <w:rFonts w:ascii="Times New Roman" w:hAnsi="Times New Roman"/>
          <w:sz w:val="24"/>
          <w:szCs w:val="24"/>
        </w:rPr>
        <w:t xml:space="preserve">Лабораторные опыты </w:t>
      </w:r>
    </w:p>
    <w:p w:rsidR="00F71B0B" w:rsidRDefault="00F71B0B" w:rsidP="00F71B0B">
      <w:pPr>
        <w:pStyle w:val="a4"/>
        <w:rPr>
          <w:rFonts w:ascii="Times New Roman" w:hAnsi="Times New Roman"/>
          <w:sz w:val="24"/>
          <w:szCs w:val="24"/>
        </w:rPr>
      </w:pPr>
    </w:p>
    <w:p w:rsidR="002F53D1" w:rsidRPr="00F71B0B" w:rsidRDefault="00F71B0B" w:rsidP="00F71B0B">
      <w:pPr>
        <w:pStyle w:val="a4"/>
        <w:rPr>
          <w:rFonts w:ascii="Times New Roman" w:hAnsi="Times New Roman"/>
          <w:b/>
          <w:sz w:val="24"/>
          <w:szCs w:val="24"/>
        </w:rPr>
      </w:pPr>
      <w:r w:rsidRPr="00F71B0B">
        <w:rPr>
          <w:rFonts w:ascii="Times New Roman" w:hAnsi="Times New Roman"/>
          <w:sz w:val="24"/>
          <w:szCs w:val="24"/>
        </w:rPr>
        <w:t>Изучение маркировок различных видов промышленных и продо</w:t>
      </w:r>
      <w:r>
        <w:rPr>
          <w:rFonts w:ascii="Times New Roman" w:hAnsi="Times New Roman"/>
          <w:sz w:val="24"/>
          <w:szCs w:val="24"/>
        </w:rPr>
        <w:t>вольственных товаров</w:t>
      </w:r>
    </w:p>
    <w:p w:rsidR="002F53D1" w:rsidRDefault="002F53D1" w:rsidP="00E24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016" w:rsidRDefault="00393016" w:rsidP="00E242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B4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0342BC" w:rsidRPr="003D7B4E" w:rsidRDefault="000342BC" w:rsidP="000342BC">
      <w:pPr>
        <w:shd w:val="clear" w:color="auto" w:fill="FFFFFF"/>
        <w:spacing w:line="315" w:lineRule="atLeast"/>
        <w:rPr>
          <w:rFonts w:ascii="Times New Roman" w:hAnsi="Times New Roman" w:cs="Times New Roman"/>
          <w:b/>
          <w:sz w:val="24"/>
          <w:szCs w:val="24"/>
        </w:rPr>
      </w:pPr>
      <w:r w:rsidRPr="000342BC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tbl>
      <w:tblPr>
        <w:tblStyle w:val="a6"/>
        <w:tblW w:w="9747" w:type="dxa"/>
        <w:tblLayout w:type="fixed"/>
        <w:tblLook w:val="04A0"/>
      </w:tblPr>
      <w:tblGrid>
        <w:gridCol w:w="675"/>
        <w:gridCol w:w="7938"/>
        <w:gridCol w:w="1134"/>
      </w:tblGrid>
      <w:tr w:rsidR="00393016" w:rsidRPr="001A3C97" w:rsidTr="004D730A">
        <w:trPr>
          <w:trHeight w:val="841"/>
        </w:trPr>
        <w:tc>
          <w:tcPr>
            <w:tcW w:w="675" w:type="dxa"/>
          </w:tcPr>
          <w:p w:rsidR="00393016" w:rsidRPr="001A3C97" w:rsidRDefault="00393016" w:rsidP="00411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3C97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  <w:p w:rsidR="00393016" w:rsidRPr="001A3C97" w:rsidRDefault="00393016" w:rsidP="004114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393016" w:rsidRPr="001A3C97" w:rsidRDefault="00393016" w:rsidP="00411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3C9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3C97">
              <w:rPr>
                <w:rFonts w:ascii="Times New Roman" w:hAnsi="Times New Roman"/>
                <w:b/>
                <w:sz w:val="24"/>
                <w:szCs w:val="24"/>
              </w:rPr>
              <w:t>Кол- во часов</w:t>
            </w:r>
          </w:p>
          <w:p w:rsidR="00393016" w:rsidRPr="001A3C97" w:rsidRDefault="00393016" w:rsidP="004114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93016" w:rsidRPr="00084E1D" w:rsidRDefault="00393016" w:rsidP="00B96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4E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="00B961E1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</w:tcPr>
          <w:p w:rsidR="00393016" w:rsidRPr="00084E1D" w:rsidRDefault="00B961E1" w:rsidP="00411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93016" w:rsidRPr="001A3C97" w:rsidTr="004D730A">
        <w:trPr>
          <w:trHeight w:val="362"/>
        </w:trPr>
        <w:tc>
          <w:tcPr>
            <w:tcW w:w="675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393016" w:rsidRPr="001A3C97" w:rsidRDefault="00B961E1" w:rsidP="004869AD">
            <w:r w:rsidRPr="00B961E1">
              <w:rPr>
                <w:rFonts w:ascii="Times New Roman" w:hAnsi="Times New Roman"/>
                <w:sz w:val="24"/>
                <w:szCs w:val="24"/>
              </w:rPr>
              <w:t>Основные сведения о строении атома. Инструктаж по ТБ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393016" w:rsidRPr="001A3C97" w:rsidRDefault="00B961E1" w:rsidP="003F42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1E1">
              <w:rPr>
                <w:rFonts w:ascii="Times New Roman" w:hAnsi="Times New Roman"/>
                <w:sz w:val="24"/>
                <w:szCs w:val="24"/>
              </w:rPr>
              <w:t>Периодическая система химических элементов Д. И. Менделеева и учение о строении атома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393016" w:rsidRPr="00084E1D" w:rsidRDefault="00B961E1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B961E1">
              <w:rPr>
                <w:rFonts w:ascii="Times New Roman" w:hAnsi="Times New Roman"/>
                <w:sz w:val="24"/>
                <w:szCs w:val="24"/>
              </w:rPr>
              <w:t>Становление и развитие периодического закона и теории химического строения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393016" w:rsidRPr="00084E1D" w:rsidRDefault="00B961E1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1E1">
              <w:rPr>
                <w:rFonts w:ascii="Times New Roman" w:hAnsi="Times New Roman"/>
                <w:sz w:val="24"/>
                <w:szCs w:val="24"/>
              </w:rPr>
              <w:t>Ионная химическая связь и ионные кристаллические решётки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61E1" w:rsidRPr="001A3C97" w:rsidTr="004D730A">
        <w:tc>
          <w:tcPr>
            <w:tcW w:w="675" w:type="dxa"/>
          </w:tcPr>
          <w:p w:rsidR="00B961E1" w:rsidRPr="001A3C97" w:rsidRDefault="00B961E1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:rsidR="00B961E1" w:rsidRPr="00B961E1" w:rsidRDefault="00B961E1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1E1">
              <w:rPr>
                <w:rFonts w:ascii="Times New Roman" w:hAnsi="Times New Roman"/>
                <w:sz w:val="24"/>
                <w:szCs w:val="24"/>
              </w:rPr>
              <w:t>Ковалентная химическая связь. Атомные и молекулярные кристаллические решётки</w:t>
            </w:r>
          </w:p>
        </w:tc>
        <w:tc>
          <w:tcPr>
            <w:tcW w:w="1134" w:type="dxa"/>
          </w:tcPr>
          <w:p w:rsidR="00B961E1" w:rsidRPr="001A3C97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61E1" w:rsidRPr="001A3C97" w:rsidTr="004D730A">
        <w:tc>
          <w:tcPr>
            <w:tcW w:w="675" w:type="dxa"/>
          </w:tcPr>
          <w:p w:rsidR="00B961E1" w:rsidRPr="001A3C97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</w:tcPr>
          <w:p w:rsidR="00B961E1" w:rsidRPr="00B961E1" w:rsidRDefault="00224492" w:rsidP="002244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1A9D">
              <w:rPr>
                <w:rFonts w:ascii="Times New Roman" w:hAnsi="Times New Roman"/>
                <w:sz w:val="24"/>
                <w:szCs w:val="24"/>
              </w:rPr>
              <w:t>Металличе</w:t>
            </w:r>
            <w:r>
              <w:rPr>
                <w:rFonts w:ascii="Times New Roman" w:hAnsi="Times New Roman"/>
                <w:sz w:val="24"/>
                <w:szCs w:val="24"/>
              </w:rPr>
              <w:t>ская химиче</w:t>
            </w:r>
            <w:r w:rsidRPr="006C1A9D">
              <w:rPr>
                <w:rFonts w:ascii="Times New Roman" w:hAnsi="Times New Roman"/>
                <w:sz w:val="24"/>
                <w:szCs w:val="24"/>
              </w:rPr>
              <w:t>ская связь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961E1" w:rsidRPr="001A3C97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61E1" w:rsidRPr="001A3C97" w:rsidTr="004D730A">
        <w:tc>
          <w:tcPr>
            <w:tcW w:w="675" w:type="dxa"/>
          </w:tcPr>
          <w:p w:rsidR="00B961E1" w:rsidRPr="001A3C97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</w:tcPr>
          <w:p w:rsidR="00B961E1" w:rsidRPr="00B961E1" w:rsidRDefault="00224492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C1A9D">
              <w:rPr>
                <w:rFonts w:ascii="Times New Roman" w:hAnsi="Times New Roman"/>
                <w:sz w:val="24"/>
                <w:szCs w:val="24"/>
              </w:rPr>
              <w:t xml:space="preserve">Водородная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химическая </w:t>
            </w:r>
            <w:r w:rsidRPr="006C1A9D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1134" w:type="dxa"/>
          </w:tcPr>
          <w:p w:rsidR="00B961E1" w:rsidRPr="001A3C97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4492" w:rsidRPr="001A3C97" w:rsidTr="004D730A">
        <w:tc>
          <w:tcPr>
            <w:tcW w:w="675" w:type="dxa"/>
          </w:tcPr>
          <w:p w:rsidR="00224492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938" w:type="dxa"/>
          </w:tcPr>
          <w:p w:rsidR="00224492" w:rsidRPr="006C1A9D" w:rsidRDefault="00224492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Полимеры</w:t>
            </w:r>
          </w:p>
        </w:tc>
        <w:tc>
          <w:tcPr>
            <w:tcW w:w="1134" w:type="dxa"/>
          </w:tcPr>
          <w:p w:rsidR="00224492" w:rsidRPr="001A3C97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4492" w:rsidRPr="001A3C97" w:rsidTr="004D730A">
        <w:tc>
          <w:tcPr>
            <w:tcW w:w="675" w:type="dxa"/>
          </w:tcPr>
          <w:p w:rsidR="00224492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938" w:type="dxa"/>
          </w:tcPr>
          <w:p w:rsidR="00224492" w:rsidRDefault="00224492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Дисперсные </w:t>
            </w:r>
            <w:r w:rsidR="00DF1E7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истемы</w:t>
            </w:r>
          </w:p>
        </w:tc>
        <w:tc>
          <w:tcPr>
            <w:tcW w:w="1134" w:type="dxa"/>
          </w:tcPr>
          <w:p w:rsidR="00224492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393016" w:rsidRPr="006C1A9D" w:rsidRDefault="00393016" w:rsidP="002244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C1A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="00224492">
              <w:rPr>
                <w:rFonts w:ascii="Times New Roman" w:hAnsi="Times New Roman"/>
                <w:b/>
                <w:bCs/>
                <w:sz w:val="24"/>
                <w:szCs w:val="24"/>
              </w:rPr>
              <w:t>Химические реакции</w:t>
            </w:r>
          </w:p>
        </w:tc>
        <w:tc>
          <w:tcPr>
            <w:tcW w:w="1134" w:type="dxa"/>
          </w:tcPr>
          <w:p w:rsidR="00393016" w:rsidRPr="006C1A9D" w:rsidRDefault="00393016" w:rsidP="002244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1A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2449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DF1E7C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93016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393016" w:rsidRPr="006C1A9D" w:rsidRDefault="00224492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4492" w:rsidRPr="001A3C97" w:rsidTr="004D730A">
        <w:tc>
          <w:tcPr>
            <w:tcW w:w="675" w:type="dxa"/>
          </w:tcPr>
          <w:p w:rsidR="00224492" w:rsidRPr="001A3C97" w:rsidRDefault="00DF1E7C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24492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224492" w:rsidRPr="00224492" w:rsidRDefault="00224492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92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1134" w:type="dxa"/>
          </w:tcPr>
          <w:p w:rsidR="00224492" w:rsidRPr="001A3C97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4492" w:rsidRPr="001A3C97" w:rsidTr="004D730A">
        <w:tc>
          <w:tcPr>
            <w:tcW w:w="675" w:type="dxa"/>
          </w:tcPr>
          <w:p w:rsidR="00224492" w:rsidRPr="001A3C97" w:rsidRDefault="00DF1E7C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24492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224492" w:rsidRPr="00224492" w:rsidRDefault="00224492" w:rsidP="00062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92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химической реакции. </w:t>
            </w:r>
          </w:p>
        </w:tc>
        <w:tc>
          <w:tcPr>
            <w:tcW w:w="1134" w:type="dxa"/>
          </w:tcPr>
          <w:p w:rsidR="00224492" w:rsidRPr="001A3C97" w:rsidRDefault="00224492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DF1E7C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93016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393016" w:rsidRPr="006C1A9D" w:rsidRDefault="00224492" w:rsidP="002244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11E5">
              <w:rPr>
                <w:rFonts w:ascii="Times New Roman" w:hAnsi="Times New Roman"/>
                <w:sz w:val="24"/>
                <w:szCs w:val="24"/>
              </w:rPr>
              <w:t>Обратимостьхимических реакций. Химиче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811E5">
              <w:rPr>
                <w:rFonts w:ascii="Times New Roman" w:hAnsi="Times New Roman"/>
                <w:sz w:val="24"/>
                <w:szCs w:val="24"/>
              </w:rPr>
              <w:t>кое равновесие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DF1E7C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93016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393016" w:rsidRPr="008D41BE" w:rsidRDefault="00F23B62" w:rsidP="004869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Гидролиз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3016" w:rsidRPr="001A3C97" w:rsidTr="004D730A">
        <w:tc>
          <w:tcPr>
            <w:tcW w:w="675" w:type="dxa"/>
          </w:tcPr>
          <w:p w:rsidR="00393016" w:rsidRPr="001A3C97" w:rsidRDefault="00DF1E7C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93016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393016" w:rsidRPr="008D41BE" w:rsidRDefault="00F23B62" w:rsidP="004869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Гидролиз</w:t>
            </w:r>
          </w:p>
        </w:tc>
        <w:tc>
          <w:tcPr>
            <w:tcW w:w="1134" w:type="dxa"/>
          </w:tcPr>
          <w:p w:rsidR="00393016" w:rsidRPr="001A3C97" w:rsidRDefault="00393016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4928" w:rsidRPr="001A3C97" w:rsidTr="00275210">
        <w:trPr>
          <w:trHeight w:val="244"/>
        </w:trPr>
        <w:tc>
          <w:tcPr>
            <w:tcW w:w="675" w:type="dxa"/>
          </w:tcPr>
          <w:p w:rsidR="00464928" w:rsidRPr="001A3C97" w:rsidRDefault="00DF1E7C" w:rsidP="004649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64928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464928" w:rsidRPr="008D41BE" w:rsidRDefault="00275210" w:rsidP="00275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11E5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</w:t>
            </w:r>
            <w:proofErr w:type="gramStart"/>
            <w:r w:rsidRPr="003811E5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3811E5">
              <w:rPr>
                <w:rFonts w:ascii="Times New Roman" w:hAnsi="Times New Roman"/>
                <w:sz w:val="24"/>
                <w:szCs w:val="24"/>
              </w:rPr>
              <w:t>ОВР)</w:t>
            </w:r>
          </w:p>
        </w:tc>
        <w:tc>
          <w:tcPr>
            <w:tcW w:w="1134" w:type="dxa"/>
          </w:tcPr>
          <w:p w:rsidR="00464928" w:rsidRPr="001A3C97" w:rsidRDefault="00464928" w:rsidP="004114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28" w:rsidRPr="001A3C97" w:rsidTr="004D730A">
        <w:tc>
          <w:tcPr>
            <w:tcW w:w="675" w:type="dxa"/>
          </w:tcPr>
          <w:p w:rsidR="00464928" w:rsidRPr="001A3C97" w:rsidRDefault="00DF1E7C" w:rsidP="004649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464928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464928" w:rsidRDefault="00275210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Электролиз растворов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раславов</w:t>
            </w:r>
            <w:proofErr w:type="spellEnd"/>
          </w:p>
        </w:tc>
        <w:tc>
          <w:tcPr>
            <w:tcW w:w="1134" w:type="dxa"/>
          </w:tcPr>
          <w:p w:rsidR="00464928" w:rsidRPr="001A3C97" w:rsidRDefault="00464928" w:rsidP="004114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28" w:rsidRPr="001A3C97" w:rsidTr="004D730A">
        <w:trPr>
          <w:trHeight w:val="266"/>
        </w:trPr>
        <w:tc>
          <w:tcPr>
            <w:tcW w:w="675" w:type="dxa"/>
          </w:tcPr>
          <w:p w:rsidR="00464928" w:rsidRPr="001A3C97" w:rsidRDefault="00DF1E7C" w:rsidP="004649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64928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464928" w:rsidRPr="00464928" w:rsidRDefault="00275210" w:rsidP="004114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Электролиз растворов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раславов</w:t>
            </w:r>
            <w:proofErr w:type="spellEnd"/>
          </w:p>
        </w:tc>
        <w:tc>
          <w:tcPr>
            <w:tcW w:w="1134" w:type="dxa"/>
          </w:tcPr>
          <w:p w:rsidR="00464928" w:rsidRPr="001A3C97" w:rsidRDefault="00464928" w:rsidP="004114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4928" w:rsidRPr="001A3C97" w:rsidTr="004D730A">
        <w:tc>
          <w:tcPr>
            <w:tcW w:w="675" w:type="dxa"/>
          </w:tcPr>
          <w:p w:rsidR="00464928" w:rsidRPr="001A3C97" w:rsidRDefault="009927C9" w:rsidP="004649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464928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464928" w:rsidRPr="008D41BE" w:rsidRDefault="00275210" w:rsidP="0027521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Pr="001829C5">
              <w:rPr>
                <w:rFonts w:ascii="Times New Roman" w:hAnsi="Times New Roman"/>
                <w:sz w:val="24"/>
                <w:szCs w:val="24"/>
              </w:rPr>
              <w:t xml:space="preserve">. Решение экспериментальных задач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теме «Химические реакции» </w:t>
            </w:r>
            <w:r>
              <w:rPr>
                <w:rFonts w:ascii="Times New Roman" w:hAnsi="Times New Roman"/>
                <w:i/>
              </w:rPr>
              <w:t>(инструктаж по ТБ)</w:t>
            </w:r>
          </w:p>
        </w:tc>
        <w:tc>
          <w:tcPr>
            <w:tcW w:w="1134" w:type="dxa"/>
          </w:tcPr>
          <w:p w:rsidR="00464928" w:rsidRPr="001A3C97" w:rsidRDefault="00464928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5210" w:rsidRPr="001A3C97" w:rsidTr="004D730A">
        <w:tc>
          <w:tcPr>
            <w:tcW w:w="675" w:type="dxa"/>
          </w:tcPr>
          <w:p w:rsidR="00275210" w:rsidRPr="001A3C97" w:rsidRDefault="009927C9" w:rsidP="00163D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75210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275210" w:rsidRDefault="00275210" w:rsidP="002752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изученного материала</w:t>
            </w:r>
          </w:p>
        </w:tc>
        <w:tc>
          <w:tcPr>
            <w:tcW w:w="1134" w:type="dxa"/>
          </w:tcPr>
          <w:p w:rsidR="00275210" w:rsidRPr="001A3C97" w:rsidRDefault="00275210" w:rsidP="004114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210" w:rsidRPr="001A3C97" w:rsidTr="004D730A">
        <w:tc>
          <w:tcPr>
            <w:tcW w:w="675" w:type="dxa"/>
          </w:tcPr>
          <w:p w:rsidR="00275210" w:rsidRPr="001A3C97" w:rsidRDefault="009927C9" w:rsidP="00163D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75210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275210" w:rsidRPr="001A3C97" w:rsidRDefault="00275210" w:rsidP="00275210">
            <w:pPr>
              <w:rPr>
                <w:rFonts w:ascii="Times New Roman" w:hAnsi="Times New Roman"/>
                <w:sz w:val="24"/>
                <w:szCs w:val="24"/>
              </w:rPr>
            </w:pPr>
            <w:r w:rsidRPr="007A7B36">
              <w:rPr>
                <w:rFonts w:ascii="Times New Roman" w:hAnsi="Times New Roman"/>
                <w:sz w:val="24"/>
                <w:szCs w:val="24"/>
              </w:rPr>
              <w:t>Контрольная работа № 1 по темам: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A7B36">
              <w:rPr>
                <w:rFonts w:ascii="Times New Roman" w:hAnsi="Times New Roman"/>
                <w:sz w:val="24"/>
                <w:szCs w:val="24"/>
              </w:rPr>
              <w:t xml:space="preserve">Строение </w:t>
            </w:r>
            <w:r>
              <w:rPr>
                <w:rFonts w:ascii="Times New Roman" w:hAnsi="Times New Roman"/>
                <w:sz w:val="24"/>
                <w:szCs w:val="24"/>
              </w:rPr>
              <w:t>вещества» и «Химические реакции»</w:t>
            </w:r>
          </w:p>
        </w:tc>
        <w:tc>
          <w:tcPr>
            <w:tcW w:w="1134" w:type="dxa"/>
          </w:tcPr>
          <w:p w:rsidR="00275210" w:rsidRPr="001A3C97" w:rsidRDefault="00275210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CB05C4" w:rsidP="00F154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B05C4" w:rsidRPr="007A7B36" w:rsidRDefault="00CB05C4" w:rsidP="002752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7B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Вещества и их свойства</w:t>
            </w:r>
          </w:p>
        </w:tc>
        <w:tc>
          <w:tcPr>
            <w:tcW w:w="1134" w:type="dxa"/>
          </w:tcPr>
          <w:p w:rsidR="00CB05C4" w:rsidRPr="007A7B36" w:rsidRDefault="00CB05C4" w:rsidP="00411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F1E7C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7A7B36" w:rsidRDefault="00CB05C4" w:rsidP="00C416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Металлы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F1E7C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Default="00CB05C4" w:rsidP="00C416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Неметаллы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F1E7C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C97775" w:rsidRDefault="00CB05C4" w:rsidP="004114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Неорганические и органические кислоты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DF1E7C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1829C5" w:rsidRDefault="00CB05C4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Неорганические и органические кислоты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DF1E7C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1A3C97" w:rsidRDefault="00DF1E7C" w:rsidP="004869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1E7C">
              <w:rPr>
                <w:rFonts w:ascii="Times New Roman" w:hAnsi="Times New Roman"/>
                <w:sz w:val="24"/>
                <w:szCs w:val="24"/>
              </w:rPr>
              <w:t>Неорганические и органические амфотерные соединения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BB67B6">
        <w:trPr>
          <w:trHeight w:val="244"/>
        </w:trPr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 w:rsidR="00DF1E7C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1829C5" w:rsidRDefault="00CB05C4" w:rsidP="00BB67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829C5">
              <w:rPr>
                <w:rFonts w:ascii="Times New Roman" w:hAnsi="Times New Roman"/>
                <w:sz w:val="24"/>
                <w:szCs w:val="24"/>
              </w:rPr>
              <w:t xml:space="preserve">Соли 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B05C4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1A3C97" w:rsidRDefault="00DF1E7C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1E7C">
              <w:rPr>
                <w:rFonts w:ascii="Times New Roman" w:hAnsi="Times New Roman"/>
                <w:sz w:val="24"/>
                <w:szCs w:val="24"/>
              </w:rPr>
              <w:t>Практическая работа 2. Решение экспериментальных задач по теме «Вещества и их свойства»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B05C4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1A3C97" w:rsidRDefault="009927C9" w:rsidP="009927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темы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CB05C4" w:rsidP="00F154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B05C4" w:rsidRPr="003811E5" w:rsidRDefault="00CB05C4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11E5">
              <w:rPr>
                <w:rFonts w:ascii="Times New Roman" w:eastAsia="NewtonSanPin-Italic" w:hAnsi="Times New Roman"/>
                <w:b/>
                <w:bCs/>
                <w:iCs/>
                <w:sz w:val="24"/>
                <w:szCs w:val="24"/>
              </w:rPr>
              <w:t>Тема 4. Химические реакции</w:t>
            </w:r>
            <w:r w:rsidR="009927C9">
              <w:rPr>
                <w:rFonts w:ascii="Times New Roman" w:eastAsia="NewtonSanPin-Italic" w:hAnsi="Times New Roman"/>
                <w:b/>
                <w:bCs/>
                <w:iCs/>
                <w:sz w:val="24"/>
                <w:szCs w:val="24"/>
              </w:rPr>
              <w:t xml:space="preserve"> и современное общество</w:t>
            </w:r>
          </w:p>
        </w:tc>
        <w:tc>
          <w:tcPr>
            <w:tcW w:w="1134" w:type="dxa"/>
          </w:tcPr>
          <w:p w:rsidR="00CB05C4" w:rsidRPr="003811E5" w:rsidRDefault="00BB67B6" w:rsidP="004114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9927C9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B05C4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3811E5" w:rsidRDefault="009927C9" w:rsidP="004114A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927C9">
              <w:rPr>
                <w:rFonts w:ascii="Times New Roman" w:hAnsi="Times New Roman"/>
                <w:sz w:val="24"/>
                <w:szCs w:val="24"/>
              </w:rPr>
              <w:t>Химическая технология. Производство аммиака и метанола</w:t>
            </w: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05C4" w:rsidRPr="001A3C97" w:rsidTr="004D730A">
        <w:tc>
          <w:tcPr>
            <w:tcW w:w="675" w:type="dxa"/>
          </w:tcPr>
          <w:p w:rsidR="00CB05C4" w:rsidRPr="001A3C97" w:rsidRDefault="00BB67B6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B05C4"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CB05C4" w:rsidRPr="003811E5" w:rsidRDefault="009927C9" w:rsidP="00120B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Химическая грамотность как </w:t>
            </w:r>
            <w:r w:rsidR="00BB67B6">
              <w:rPr>
                <w:rFonts w:ascii="Times New Roman" w:hAnsi="Times New Roman"/>
                <w:sz w:val="24"/>
                <w:szCs w:val="24"/>
              </w:rPr>
              <w:t>компонент общей культуры человека</w:t>
            </w:r>
          </w:p>
          <w:p w:rsidR="00CB05C4" w:rsidRPr="003811E5" w:rsidRDefault="00CB05C4" w:rsidP="00C416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5C4" w:rsidRPr="001A3C97" w:rsidRDefault="00CB05C4" w:rsidP="004114A4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67B6" w:rsidRPr="001A3C97" w:rsidTr="004D730A">
        <w:tc>
          <w:tcPr>
            <w:tcW w:w="675" w:type="dxa"/>
          </w:tcPr>
          <w:p w:rsidR="00BB67B6" w:rsidRPr="001A3C97" w:rsidRDefault="00BB67B6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BB67B6" w:rsidRPr="003811E5" w:rsidRDefault="00BB67B6" w:rsidP="00BB67B6">
            <w:pPr>
              <w:rPr>
                <w:rFonts w:ascii="Times New Roman" w:hAnsi="Times New Roman"/>
                <w:sz w:val="24"/>
                <w:szCs w:val="24"/>
              </w:rPr>
            </w:pPr>
            <w:r w:rsidRPr="003811E5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2 по теме </w:t>
            </w:r>
            <w:r>
              <w:rPr>
                <w:rFonts w:ascii="NewtonSanPin" w:hAnsi="NewtonSanPi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Вещества и их свойства</w:t>
            </w:r>
            <w:r>
              <w:rPr>
                <w:rFonts w:ascii="NewtonSanPin" w:hAnsi="NewtonSanPi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BB67B6" w:rsidRPr="001A3C97" w:rsidRDefault="00BB67B6" w:rsidP="00E1571D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67B6" w:rsidRPr="001A3C97" w:rsidTr="004D730A">
        <w:tc>
          <w:tcPr>
            <w:tcW w:w="675" w:type="dxa"/>
          </w:tcPr>
          <w:p w:rsidR="00BB67B6" w:rsidRPr="001A3C97" w:rsidRDefault="00BB67B6" w:rsidP="00F154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1A3C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BB67B6" w:rsidRPr="001A3C97" w:rsidRDefault="00BB67B6" w:rsidP="00326B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811E5">
              <w:rPr>
                <w:rFonts w:ascii="Times New Roman" w:hAnsi="Times New Roman"/>
                <w:sz w:val="24"/>
                <w:szCs w:val="24"/>
              </w:rPr>
              <w:t>Повторение и</w:t>
            </w:r>
            <w:r>
              <w:rPr>
                <w:rFonts w:ascii="Times New Roman" w:hAnsi="Times New Roman"/>
                <w:sz w:val="24"/>
                <w:szCs w:val="24"/>
              </w:rPr>
              <w:t>зученного материала</w:t>
            </w:r>
          </w:p>
        </w:tc>
        <w:tc>
          <w:tcPr>
            <w:tcW w:w="1134" w:type="dxa"/>
          </w:tcPr>
          <w:p w:rsidR="00BB67B6" w:rsidRPr="001A3C97" w:rsidRDefault="00BB67B6" w:rsidP="00E1571D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67B6" w:rsidRPr="001A3C97" w:rsidTr="004D730A">
        <w:tc>
          <w:tcPr>
            <w:tcW w:w="675" w:type="dxa"/>
          </w:tcPr>
          <w:p w:rsidR="00BB67B6" w:rsidRPr="001A3C97" w:rsidRDefault="00BB67B6" w:rsidP="00326B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B67B6" w:rsidRPr="00437EBB" w:rsidRDefault="00BB67B6" w:rsidP="0012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67B6" w:rsidRPr="001A3C97" w:rsidRDefault="00BB67B6" w:rsidP="004114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3016" w:rsidRDefault="00393016" w:rsidP="00393016">
      <w:bookmarkStart w:id="0" w:name="_GoBack"/>
      <w:bookmarkEnd w:id="0"/>
    </w:p>
    <w:p w:rsidR="00393016" w:rsidRDefault="002763F4" w:rsidP="002E4E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</w:r>
    </w:p>
    <w:sectPr w:rsidR="00393016" w:rsidSect="004D730A">
      <w:pgSz w:w="11906" w:h="16838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SanPin-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tonSanPin">
    <w:altName w:val="MS Mincho"/>
    <w:panose1 w:val="00000000000000000000"/>
    <w:charset w:val="CC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BFF"/>
    <w:multiLevelType w:val="hybridMultilevel"/>
    <w:tmpl w:val="05D05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D40E7"/>
    <w:multiLevelType w:val="hybridMultilevel"/>
    <w:tmpl w:val="558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22630"/>
    <w:multiLevelType w:val="hybridMultilevel"/>
    <w:tmpl w:val="530C6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EA2300"/>
    <w:multiLevelType w:val="multilevel"/>
    <w:tmpl w:val="D562C84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035431"/>
    <w:multiLevelType w:val="hybridMultilevel"/>
    <w:tmpl w:val="640CBA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42B70"/>
    <w:multiLevelType w:val="hybridMultilevel"/>
    <w:tmpl w:val="A3463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F7206"/>
    <w:multiLevelType w:val="hybridMultilevel"/>
    <w:tmpl w:val="1C58B1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958CA"/>
    <w:multiLevelType w:val="hybridMultilevel"/>
    <w:tmpl w:val="F970F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87953"/>
    <w:multiLevelType w:val="hybridMultilevel"/>
    <w:tmpl w:val="CE0AEF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4F71FC"/>
    <w:multiLevelType w:val="hybridMultilevel"/>
    <w:tmpl w:val="5ABA0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942CBC"/>
    <w:multiLevelType w:val="hybridMultilevel"/>
    <w:tmpl w:val="D1486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C066E5"/>
    <w:multiLevelType w:val="hybridMultilevel"/>
    <w:tmpl w:val="4B6848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990CB1"/>
    <w:multiLevelType w:val="hybridMultilevel"/>
    <w:tmpl w:val="75B66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33B92"/>
    <w:multiLevelType w:val="hybridMultilevel"/>
    <w:tmpl w:val="049C3756"/>
    <w:lvl w:ilvl="0" w:tplc="8C2AA232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D689A"/>
    <w:multiLevelType w:val="hybridMultilevel"/>
    <w:tmpl w:val="31062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E41D2"/>
    <w:multiLevelType w:val="hybridMultilevel"/>
    <w:tmpl w:val="AB0A2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16B9F"/>
    <w:multiLevelType w:val="singleLevel"/>
    <w:tmpl w:val="0D3C27B8"/>
    <w:lvl w:ilvl="0">
      <w:start w:val="1"/>
      <w:numFmt w:val="decimal"/>
      <w:lvlText w:val="%1."/>
      <w:legacy w:legacy="1" w:legacySpace="0" w:legacyIndent="206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17">
    <w:nsid w:val="53B0413B"/>
    <w:multiLevelType w:val="hybridMultilevel"/>
    <w:tmpl w:val="89528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A87649"/>
    <w:multiLevelType w:val="hybridMultilevel"/>
    <w:tmpl w:val="486E3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00ACC"/>
    <w:multiLevelType w:val="hybridMultilevel"/>
    <w:tmpl w:val="640CBA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7A6DCE"/>
    <w:multiLevelType w:val="hybridMultilevel"/>
    <w:tmpl w:val="B1047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156199"/>
    <w:multiLevelType w:val="hybridMultilevel"/>
    <w:tmpl w:val="D9C29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F4090"/>
    <w:multiLevelType w:val="hybridMultilevel"/>
    <w:tmpl w:val="4D1A30DC"/>
    <w:lvl w:ilvl="0" w:tplc="8C2AA232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9C769D"/>
    <w:multiLevelType w:val="hybridMultilevel"/>
    <w:tmpl w:val="8996C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307171"/>
    <w:multiLevelType w:val="hybridMultilevel"/>
    <w:tmpl w:val="B784C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B52F8F"/>
    <w:multiLevelType w:val="hybridMultilevel"/>
    <w:tmpl w:val="9E28D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0"/>
  </w:num>
  <w:num w:numId="4">
    <w:abstractNumId w:val="1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13"/>
  </w:num>
  <w:num w:numId="9">
    <w:abstractNumId w:val="23"/>
  </w:num>
  <w:num w:numId="10">
    <w:abstractNumId w:val="22"/>
  </w:num>
  <w:num w:numId="11">
    <w:abstractNumId w:val="5"/>
  </w:num>
  <w:num w:numId="12">
    <w:abstractNumId w:val="2"/>
  </w:num>
  <w:num w:numId="13">
    <w:abstractNumId w:val="16"/>
    <w:lvlOverride w:ilvl="0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1"/>
  </w:num>
  <w:num w:numId="21">
    <w:abstractNumId w:val="25"/>
  </w:num>
  <w:num w:numId="22">
    <w:abstractNumId w:val="26"/>
  </w:num>
  <w:num w:numId="23">
    <w:abstractNumId w:val="10"/>
  </w:num>
  <w:num w:numId="24">
    <w:abstractNumId w:val="21"/>
  </w:num>
  <w:num w:numId="25">
    <w:abstractNumId w:val="15"/>
  </w:num>
  <w:num w:numId="26">
    <w:abstractNumId w:val="1"/>
  </w:num>
  <w:num w:numId="27">
    <w:abstractNumId w:val="7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42D0"/>
    <w:rsid w:val="000034BA"/>
    <w:rsid w:val="000342BC"/>
    <w:rsid w:val="000A2887"/>
    <w:rsid w:val="000C05FC"/>
    <w:rsid w:val="000D560D"/>
    <w:rsid w:val="000E3AEB"/>
    <w:rsid w:val="000E703E"/>
    <w:rsid w:val="00110824"/>
    <w:rsid w:val="00120B40"/>
    <w:rsid w:val="00125481"/>
    <w:rsid w:val="00125FAB"/>
    <w:rsid w:val="00135DBB"/>
    <w:rsid w:val="001553EC"/>
    <w:rsid w:val="00175638"/>
    <w:rsid w:val="001844D5"/>
    <w:rsid w:val="001A4A21"/>
    <w:rsid w:val="001A6462"/>
    <w:rsid w:val="001A7311"/>
    <w:rsid w:val="001B30B0"/>
    <w:rsid w:val="001C0C4A"/>
    <w:rsid w:val="001E13C0"/>
    <w:rsid w:val="001E2DA6"/>
    <w:rsid w:val="001F5A6D"/>
    <w:rsid w:val="00207907"/>
    <w:rsid w:val="00212EDB"/>
    <w:rsid w:val="00216737"/>
    <w:rsid w:val="0022209E"/>
    <w:rsid w:val="00224492"/>
    <w:rsid w:val="00226D76"/>
    <w:rsid w:val="002415CE"/>
    <w:rsid w:val="002440A2"/>
    <w:rsid w:val="00251701"/>
    <w:rsid w:val="00260F0F"/>
    <w:rsid w:val="00275210"/>
    <w:rsid w:val="002763F4"/>
    <w:rsid w:val="00287274"/>
    <w:rsid w:val="002A0DD5"/>
    <w:rsid w:val="002A701D"/>
    <w:rsid w:val="002D2BC3"/>
    <w:rsid w:val="002D3984"/>
    <w:rsid w:val="002D3BB9"/>
    <w:rsid w:val="002E1387"/>
    <w:rsid w:val="002E34A0"/>
    <w:rsid w:val="002E4EAD"/>
    <w:rsid w:val="002F53D1"/>
    <w:rsid w:val="0030089B"/>
    <w:rsid w:val="00306753"/>
    <w:rsid w:val="00311D7E"/>
    <w:rsid w:val="003143FA"/>
    <w:rsid w:val="003220C3"/>
    <w:rsid w:val="003242D0"/>
    <w:rsid w:val="00326B46"/>
    <w:rsid w:val="00346E98"/>
    <w:rsid w:val="00355EEB"/>
    <w:rsid w:val="00360C92"/>
    <w:rsid w:val="00364FE4"/>
    <w:rsid w:val="00393016"/>
    <w:rsid w:val="00393D09"/>
    <w:rsid w:val="00394587"/>
    <w:rsid w:val="003A4FA4"/>
    <w:rsid w:val="003A5292"/>
    <w:rsid w:val="003B7E57"/>
    <w:rsid w:val="003C06C7"/>
    <w:rsid w:val="003C5828"/>
    <w:rsid w:val="003C7F5C"/>
    <w:rsid w:val="003F209A"/>
    <w:rsid w:val="003F4218"/>
    <w:rsid w:val="004114A4"/>
    <w:rsid w:val="00420175"/>
    <w:rsid w:val="00464928"/>
    <w:rsid w:val="0046611B"/>
    <w:rsid w:val="00477EE5"/>
    <w:rsid w:val="004869AD"/>
    <w:rsid w:val="00487F8F"/>
    <w:rsid w:val="004B70A2"/>
    <w:rsid w:val="004C00CF"/>
    <w:rsid w:val="004D730A"/>
    <w:rsid w:val="00502823"/>
    <w:rsid w:val="00504F3D"/>
    <w:rsid w:val="00523733"/>
    <w:rsid w:val="00550381"/>
    <w:rsid w:val="005654CC"/>
    <w:rsid w:val="005750D8"/>
    <w:rsid w:val="00580939"/>
    <w:rsid w:val="005820A9"/>
    <w:rsid w:val="005860CF"/>
    <w:rsid w:val="0059233D"/>
    <w:rsid w:val="005A3993"/>
    <w:rsid w:val="005D2F4E"/>
    <w:rsid w:val="005D40A6"/>
    <w:rsid w:val="005F6676"/>
    <w:rsid w:val="00604167"/>
    <w:rsid w:val="006172C2"/>
    <w:rsid w:val="006316DD"/>
    <w:rsid w:val="006362F9"/>
    <w:rsid w:val="00671011"/>
    <w:rsid w:val="006748B1"/>
    <w:rsid w:val="00696671"/>
    <w:rsid w:val="006B137E"/>
    <w:rsid w:val="006C2762"/>
    <w:rsid w:val="006C4346"/>
    <w:rsid w:val="006D4D91"/>
    <w:rsid w:val="006E2F34"/>
    <w:rsid w:val="006F7331"/>
    <w:rsid w:val="00747776"/>
    <w:rsid w:val="0076359C"/>
    <w:rsid w:val="00776924"/>
    <w:rsid w:val="0078119A"/>
    <w:rsid w:val="00786684"/>
    <w:rsid w:val="00790253"/>
    <w:rsid w:val="007A1D01"/>
    <w:rsid w:val="007D575C"/>
    <w:rsid w:val="007D604E"/>
    <w:rsid w:val="007E5FCD"/>
    <w:rsid w:val="007F140F"/>
    <w:rsid w:val="007F518F"/>
    <w:rsid w:val="00806F3E"/>
    <w:rsid w:val="00815C5C"/>
    <w:rsid w:val="008348D7"/>
    <w:rsid w:val="0085396B"/>
    <w:rsid w:val="008639F9"/>
    <w:rsid w:val="00873782"/>
    <w:rsid w:val="0087629A"/>
    <w:rsid w:val="00892F9F"/>
    <w:rsid w:val="008D4882"/>
    <w:rsid w:val="008D62A8"/>
    <w:rsid w:val="00906C80"/>
    <w:rsid w:val="00920726"/>
    <w:rsid w:val="009279E1"/>
    <w:rsid w:val="0098305C"/>
    <w:rsid w:val="009927C9"/>
    <w:rsid w:val="009C1127"/>
    <w:rsid w:val="009E1B74"/>
    <w:rsid w:val="009F1D58"/>
    <w:rsid w:val="009F52C0"/>
    <w:rsid w:val="00A87E2B"/>
    <w:rsid w:val="00AA5618"/>
    <w:rsid w:val="00AE7792"/>
    <w:rsid w:val="00AF254E"/>
    <w:rsid w:val="00B25D1B"/>
    <w:rsid w:val="00B419F5"/>
    <w:rsid w:val="00B74058"/>
    <w:rsid w:val="00B87EF6"/>
    <w:rsid w:val="00B961E1"/>
    <w:rsid w:val="00BA1CE8"/>
    <w:rsid w:val="00BB67B6"/>
    <w:rsid w:val="00BC12A0"/>
    <w:rsid w:val="00BD4551"/>
    <w:rsid w:val="00BD70FE"/>
    <w:rsid w:val="00BF631A"/>
    <w:rsid w:val="00C35AEE"/>
    <w:rsid w:val="00C368A1"/>
    <w:rsid w:val="00C37F55"/>
    <w:rsid w:val="00C41612"/>
    <w:rsid w:val="00C465F3"/>
    <w:rsid w:val="00C67F31"/>
    <w:rsid w:val="00C74B6D"/>
    <w:rsid w:val="00C81BC5"/>
    <w:rsid w:val="00C97775"/>
    <w:rsid w:val="00CB05C4"/>
    <w:rsid w:val="00CB5471"/>
    <w:rsid w:val="00CB566C"/>
    <w:rsid w:val="00CE4DAF"/>
    <w:rsid w:val="00D27ACD"/>
    <w:rsid w:val="00D312D4"/>
    <w:rsid w:val="00D41259"/>
    <w:rsid w:val="00D63913"/>
    <w:rsid w:val="00D668F7"/>
    <w:rsid w:val="00D72632"/>
    <w:rsid w:val="00DC5C7D"/>
    <w:rsid w:val="00DC6A53"/>
    <w:rsid w:val="00DD1625"/>
    <w:rsid w:val="00DE17F5"/>
    <w:rsid w:val="00DE5CAB"/>
    <w:rsid w:val="00DE5D72"/>
    <w:rsid w:val="00DE66C8"/>
    <w:rsid w:val="00DF1E7C"/>
    <w:rsid w:val="00DF22CF"/>
    <w:rsid w:val="00E2421C"/>
    <w:rsid w:val="00E25AF9"/>
    <w:rsid w:val="00E30126"/>
    <w:rsid w:val="00E40C21"/>
    <w:rsid w:val="00E42E03"/>
    <w:rsid w:val="00E67836"/>
    <w:rsid w:val="00E70300"/>
    <w:rsid w:val="00E96F7A"/>
    <w:rsid w:val="00ED4E0B"/>
    <w:rsid w:val="00F01854"/>
    <w:rsid w:val="00F037C2"/>
    <w:rsid w:val="00F23B62"/>
    <w:rsid w:val="00F25B6E"/>
    <w:rsid w:val="00F67C2C"/>
    <w:rsid w:val="00F71B0B"/>
    <w:rsid w:val="00FA0AA9"/>
    <w:rsid w:val="00FA1A4E"/>
    <w:rsid w:val="00FB1D77"/>
    <w:rsid w:val="00FB7449"/>
    <w:rsid w:val="00FC0ED3"/>
    <w:rsid w:val="00FD14C0"/>
    <w:rsid w:val="00FD2A20"/>
    <w:rsid w:val="00FF1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49"/>
  </w:style>
  <w:style w:type="paragraph" w:styleId="2">
    <w:name w:val="heading 2"/>
    <w:basedOn w:val="a"/>
    <w:next w:val="a"/>
    <w:link w:val="20"/>
    <w:uiPriority w:val="9"/>
    <w:qFormat/>
    <w:rsid w:val="00CB566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42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3242D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4"/>
    <w:uiPriority w:val="99"/>
    <w:locked/>
    <w:rsid w:val="003242D0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E2F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212E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B566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CB566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B566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CB566C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F1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140F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nhideWhenUsed/>
    <w:rsid w:val="007F140F"/>
    <w:pPr>
      <w:spacing w:after="120"/>
    </w:pPr>
  </w:style>
  <w:style w:type="character" w:customStyle="1" w:styleId="aa">
    <w:name w:val="Основной текст Знак"/>
    <w:basedOn w:val="a0"/>
    <w:link w:val="a9"/>
    <w:rsid w:val="007F140F"/>
  </w:style>
  <w:style w:type="character" w:customStyle="1" w:styleId="1">
    <w:name w:val="Основной шрифт абзаца1"/>
    <w:rsid w:val="007F140F"/>
  </w:style>
  <w:style w:type="character" w:styleId="ab">
    <w:name w:val="Hyperlink"/>
    <w:basedOn w:val="a0"/>
    <w:uiPriority w:val="99"/>
    <w:semiHidden/>
    <w:unhideWhenUsed/>
    <w:rsid w:val="00C67F31"/>
    <w:rPr>
      <w:color w:val="0000FF"/>
      <w:u w:val="single"/>
    </w:rPr>
  </w:style>
  <w:style w:type="character" w:customStyle="1" w:styleId="10">
    <w:name w:val="Заголовок №1_"/>
    <w:basedOn w:val="a0"/>
    <w:link w:val="11"/>
    <w:uiPriority w:val="99"/>
    <w:rsid w:val="00580939"/>
    <w:rPr>
      <w:rFonts w:ascii="Segoe UI" w:hAnsi="Segoe UI" w:cs="Segoe UI"/>
      <w:b/>
      <w:bCs/>
      <w:sz w:val="30"/>
      <w:szCs w:val="30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580939"/>
    <w:pPr>
      <w:shd w:val="clear" w:color="auto" w:fill="FFFFFF"/>
      <w:spacing w:after="0" w:line="379" w:lineRule="exact"/>
      <w:outlineLvl w:val="0"/>
    </w:pPr>
    <w:rPr>
      <w:rFonts w:ascii="Segoe UI" w:hAnsi="Segoe UI" w:cs="Segoe UI"/>
      <w:b/>
      <w:bCs/>
      <w:sz w:val="30"/>
      <w:szCs w:val="30"/>
    </w:rPr>
  </w:style>
  <w:style w:type="character" w:customStyle="1" w:styleId="CharAttribute484">
    <w:name w:val="CharAttribute484"/>
    <w:uiPriority w:val="99"/>
    <w:rsid w:val="000342BC"/>
    <w:rPr>
      <w:rFonts w:ascii="Times New Roman" w:eastAsia="Times New Roman"/>
      <w:i/>
      <w:sz w:val="28"/>
    </w:rPr>
  </w:style>
  <w:style w:type="paragraph" w:styleId="ac">
    <w:name w:val="Normal (Web)"/>
    <w:basedOn w:val="a"/>
    <w:uiPriority w:val="99"/>
    <w:qFormat/>
    <w:rsid w:val="00B74058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9E3D7-A99F-4D0D-8948-2DEEDA398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8</Pages>
  <Words>2902</Words>
  <Characters>16545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Nedel'kina</cp:lastModifiedBy>
  <cp:revision>144</cp:revision>
  <cp:lastPrinted>2022-09-30T19:15:00Z</cp:lastPrinted>
  <dcterms:created xsi:type="dcterms:W3CDTF">2017-06-22T13:56:00Z</dcterms:created>
  <dcterms:modified xsi:type="dcterms:W3CDTF">2023-10-05T17:58:00Z</dcterms:modified>
</cp:coreProperties>
</file>