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1C6" w:rsidRPr="00DD71C6" w:rsidRDefault="00DD71C6" w:rsidP="00DD7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1C6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DD71C6" w:rsidRPr="00DD71C6" w:rsidRDefault="00DD71C6" w:rsidP="00DD7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1C6"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</w:p>
    <w:p w:rsidR="00DD71C6" w:rsidRPr="00DD71C6" w:rsidRDefault="00DD71C6" w:rsidP="00DD7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1C6">
        <w:rPr>
          <w:rFonts w:ascii="Times New Roman" w:hAnsi="Times New Roman" w:cs="Times New Roman"/>
          <w:b/>
          <w:sz w:val="28"/>
          <w:szCs w:val="28"/>
        </w:rPr>
        <w:t>«Проектно-исследовательская деятельность: биология»</w:t>
      </w:r>
    </w:p>
    <w:p w:rsidR="00DD71C6" w:rsidRPr="00DD71C6" w:rsidRDefault="00DD71C6" w:rsidP="00DD71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1C6">
        <w:rPr>
          <w:rFonts w:ascii="Times New Roman" w:hAnsi="Times New Roman" w:cs="Times New Roman"/>
          <w:b/>
          <w:sz w:val="28"/>
          <w:szCs w:val="28"/>
        </w:rPr>
        <w:t>для 6 класса</w:t>
      </w:r>
    </w:p>
    <w:p w:rsidR="00DD71C6" w:rsidRPr="00DD71C6" w:rsidRDefault="00DD71C6" w:rsidP="00DD71C6">
      <w:pPr>
        <w:tabs>
          <w:tab w:val="left" w:pos="709"/>
        </w:tabs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</w:pPr>
      <w:r w:rsidRPr="00DD71C6"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  <w:t>МБОУ «Мариинская гимназия»</w:t>
      </w:r>
    </w:p>
    <w:p w:rsidR="00DD71C6" w:rsidRDefault="00DD71C6" w:rsidP="00DD7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1C6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 ВНЕУРОЧНОЙ ДЕЯТЕЛЬНОСТИ</w:t>
      </w:r>
    </w:p>
    <w:p w:rsidR="00DD71C6" w:rsidRPr="00DD71C6" w:rsidRDefault="00DD71C6" w:rsidP="00DD7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Занятия в рамках программы направлены на обеспечение достижения школьниками следующих личностных, </w:t>
      </w:r>
      <w:proofErr w:type="spellStart"/>
      <w:r w:rsidRPr="00DD71C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DD71C6">
        <w:rPr>
          <w:rFonts w:ascii="Times New Roman" w:hAnsi="Times New Roman" w:cs="Times New Roman"/>
          <w:sz w:val="24"/>
          <w:szCs w:val="24"/>
        </w:rPr>
        <w:t xml:space="preserve"> и предметных образовательных результатов.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  <w:r w:rsidRPr="00DD7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В сфере гражданского воспитания: готовность к конструктивной совместной деятельности при выполнении исследований и проектов, стремление к взаимопониманию и взаимопомощи.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В сфере патриотического воспитания: отношение к биологии как к важной составляющей культуры, гордость за вклад российских и советских учёных в развитие мировой биологической науки.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В сфере духовно-нравственного воспитания: готовность оценивать поведение и поступки с позиции нравственных норм и норм экологической культуры; понимание значимости нравственного аспекта деятельности человека в медицине и биологии.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В сфере эстетического воспитания: понимание роли биологии в формировании эстетической культуры личности.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В сфере физического воспитания, формирования культуры здоровья и эмоционального благополучия: 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природной среде; </w:t>
      </w:r>
      <w:proofErr w:type="spellStart"/>
      <w:r w:rsidRPr="00DD71C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D71C6">
        <w:rPr>
          <w:rFonts w:ascii="Times New Roman" w:hAnsi="Times New Roman" w:cs="Times New Roman"/>
          <w:sz w:val="24"/>
          <w:szCs w:val="24"/>
        </w:rPr>
        <w:t xml:space="preserve"> навыка рефлексии, управление собственным эмоциональным состоянием.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 В сфере трудового воспитания: активное участие в решении практических задач (в рамках семьи, школы, города, края) биологической и экологической направленности, интерес к практическому изучению профессий, связанных с биологией.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В сфере экологического воспитания: ориентация на применение биологических знаний при решении задач в области окружающей среды; осознание экологических проблем и путей их решения; готовность к участию в практической деятельности экологической направленности.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В сфере понимания ценности научного познания: 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 понимание роли биологической науки в формировании научного мировоззрения; развитие научной любознательности, интереса к биологической науке, навыков исследовательской деятельности.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В сфере адаптации к изменяющимся условиям социальной и природной среды: адекватная оценка изменяющихся условий; принятие решения (индивидуальное, в группе) в изменяющихся условиях на основании анализа биологической информации; планирование действий в новой ситуации на основании знаний биологических закономерностей.      </w:t>
      </w:r>
      <w:proofErr w:type="spellStart"/>
      <w:r w:rsidRPr="00DD71C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DD71C6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  <w:r w:rsidRPr="00DD7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>В сфере овладения универсальными учебными познавательными действиями: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 Базовые логические действия: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lastRenderedPageBreak/>
        <w:t>• выявлять и характеризовать существенные признаки биологических объектов (явлений); • 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 • с учётом предложенной биологической задачи выявлять закономерности и противоречия в рассматриваемых фактах и наблюдениях; предлагать критерии для выявления закономерностей и противоречий;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выявлять дефициты информации, данных, необходимых для решения поставленной задачи;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выявлять причинно-следственные связи при изучении биологических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Базовые исследовательские действия: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использовать вопросы как исследовательский инструмент познания;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>• 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 • формировать гипотезу об истинности собственных суждений, аргументировать свою позицию, мнение;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>• причинно-следственных связей и зависимостей биологических объектов между собой;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 • оценивать на применимость и достоверность информацию, полученную в ходе наблюдения и эксперимента;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>• 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 • 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Работа с информацией: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выбирать, анализировать, систематизировать и интерпретировать биологическую информацию различных видов и форм представления;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оценивать надёжность биологической информации по критериям, предложенным учителем или сформулированным самостоятельно;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запоминать и систематизировать биологическую информацию.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В сфере овладения универсальными учебными коммуникативными действиями Общение: • воспринимать и формулировать суждения, выражать эмоции в процессе выполнения практических и лабораторных работ;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выражать себя (свою точку зрения) в устных и письменных текстах;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lastRenderedPageBreak/>
        <w:t xml:space="preserve">•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в ходе диалога и/или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сопоставлять свои суждения с суждениями других участников диалога, обнаруживать различия и сходство позиций;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>• публично представлять результаты выполненного биологического опыта (эксперимента, исследования, проекта);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 •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Совместная деятельность (сотрудничество):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>•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 • уметь обобщать мнения нескольких людей, проявлять готовность руководить, выполнять поручения, подчиняться;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>•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 •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 •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 • овладеть системой универсальных коммуникативных действий, которая обеспечивает </w:t>
      </w:r>
      <w:proofErr w:type="spellStart"/>
      <w:r w:rsidRPr="00DD71C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D71C6">
        <w:rPr>
          <w:rFonts w:ascii="Times New Roman" w:hAnsi="Times New Roman" w:cs="Times New Roman"/>
          <w:sz w:val="24"/>
          <w:szCs w:val="24"/>
        </w:rPr>
        <w:t xml:space="preserve"> социальных навыков и эмоционального интеллекта школьников.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В сфере овладения универсальными учебными регулятивными действиями: Самоорганизация: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>• выявлять проблемы для решения в жизненных и учебных ситуациях, используя биологические знания;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 •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 • 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делать выбор и брать ответственность за решение.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Самоконтроль (рефлексия):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владеть способами самоконтроля, </w:t>
      </w:r>
      <w:proofErr w:type="spellStart"/>
      <w:r w:rsidRPr="00DD71C6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DD71C6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 • давать адекватную оценку ситуации и предлагать план её изменения;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lastRenderedPageBreak/>
        <w:t xml:space="preserve"> • 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>• объяснять причины достижения (</w:t>
      </w:r>
      <w:proofErr w:type="spellStart"/>
      <w:r w:rsidRPr="00DD71C6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DD71C6">
        <w:rPr>
          <w:rFonts w:ascii="Times New Roman" w:hAnsi="Times New Roman" w:cs="Times New Roman"/>
          <w:sz w:val="24"/>
          <w:szCs w:val="24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>•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 • оценивать соответствие результата цели и условиям.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>Эмоциональный интеллект: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 • различать, называть и управлять собственными эмоциями и эмоциями других;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выявлять и анализировать причины эмоций;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ставить себя на место другого человека, понимать мотивы и намерения другого;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регулировать способ выражения эмоций.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Принятие себя и других;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осознанно относиться к другому человеку, его мнению; • признавать своё право на ошибку и такое же право другого;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• открытость себе и другим;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>• осознавать невозможность контролировать всё вокруг;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 • 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1C6">
        <w:rPr>
          <w:rFonts w:ascii="Times New Roman" w:hAnsi="Times New Roman" w:cs="Times New Roman"/>
          <w:b/>
          <w:sz w:val="24"/>
          <w:szCs w:val="24"/>
        </w:rPr>
        <w:t xml:space="preserve"> Предметные результаты освоения программы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>В познавательной (интеллектуальной) сфере: − приобретение опыта использования методов биологической науки с целью изучения биологических объектов, явлений и процессов: наблюдение, описание, проведение несложных биологических опытов и экспериментов, в том числе с использованием аналоговых и цифровых биологических приборов и инструментов; − формирование умения интегрировать биологические знания со знаниями из других учебных предметов (физики, химии, географии, истории, обществознания и т. д.); − формирование умений решать учебные задачи биологического содержания, выявлять причинно-следственные связи, проводить качественные и количественные расчеты, делать выводы на основании полученных результатов; − формирование умения планировать учебное исследование или проектную работу с учетом поставленной цели: формулировать проблему, гипотезу и ставить задачи исследования, выбирать адекватно поставленной цели методы, делать выводы по результатам исследования или проектной деятельности; − формирование интереса к углублению биологических знаний (</w:t>
      </w:r>
      <w:proofErr w:type="spellStart"/>
      <w:r w:rsidRPr="00DD71C6">
        <w:rPr>
          <w:rFonts w:ascii="Times New Roman" w:hAnsi="Times New Roman" w:cs="Times New Roman"/>
          <w:sz w:val="24"/>
          <w:szCs w:val="24"/>
        </w:rPr>
        <w:t>предпрофильная</w:t>
      </w:r>
      <w:proofErr w:type="spellEnd"/>
      <w:r w:rsidRPr="00DD71C6">
        <w:rPr>
          <w:rFonts w:ascii="Times New Roman" w:hAnsi="Times New Roman" w:cs="Times New Roman"/>
          <w:sz w:val="24"/>
          <w:szCs w:val="24"/>
        </w:rPr>
        <w:t xml:space="preserve"> подготовка и профессиональная ориентация) и выбору биологии как профильного предмета на ступени среднего полного образования для будущей профессиональной деятельности, в области биологии, медицины, экологии, психологии, ветеринарии, сельского хозяйства; − владение навыками работы с информацией естественно-научного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ее достоверности; − умение интегрировать биологические знания со знаниями других учебных предметов; 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биологии, медицины, экологии, ветеринарии, сельского хозяйства, пищевой промышленности, психологии, искусства, спорта - иметь четкие представления о материалистической сущности геномов живых организмов и регуляцию их работы; − знание основных факторов окружающей среды, влияющих на развитие и существование живых организмов, адаптаций к факторам окружающей среды; − знание основных подходов биотехнологии, использования ее достижений в современной жизни человека, особенности использования живых организмов для производственных нужд человека; − знание основных подходов </w:t>
      </w:r>
      <w:r w:rsidRPr="00DD71C6">
        <w:rPr>
          <w:rFonts w:ascii="Times New Roman" w:hAnsi="Times New Roman" w:cs="Times New Roman"/>
          <w:sz w:val="24"/>
          <w:szCs w:val="24"/>
        </w:rPr>
        <w:lastRenderedPageBreak/>
        <w:t xml:space="preserve">селекции и биотехнологии культурных растений, характеризовать генетически модифицированные растения, оперировать понятиями, гибридизация, отдаленная гибридизация, искусственный отбор, гетерозис, трансформация, мутагенез, генетическое редактирование; − понимание молекулярных механизмов реализации наследственной информации и умение свободно оперировать основными понятиями молекулярной биологии и ее современных направлений — </w:t>
      </w:r>
      <w:proofErr w:type="spellStart"/>
      <w:r w:rsidRPr="00DD71C6">
        <w:rPr>
          <w:rFonts w:ascii="Times New Roman" w:hAnsi="Times New Roman" w:cs="Times New Roman"/>
          <w:sz w:val="24"/>
          <w:szCs w:val="24"/>
        </w:rPr>
        <w:t>геномики</w:t>
      </w:r>
      <w:proofErr w:type="spellEnd"/>
      <w:r w:rsidRPr="00DD71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71C6">
        <w:rPr>
          <w:rFonts w:ascii="Times New Roman" w:hAnsi="Times New Roman" w:cs="Times New Roman"/>
          <w:sz w:val="24"/>
          <w:szCs w:val="24"/>
        </w:rPr>
        <w:t>метагеномики</w:t>
      </w:r>
      <w:proofErr w:type="spellEnd"/>
      <w:r w:rsidRPr="00DD71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71C6">
        <w:rPr>
          <w:rFonts w:ascii="Times New Roman" w:hAnsi="Times New Roman" w:cs="Times New Roman"/>
          <w:sz w:val="24"/>
          <w:szCs w:val="24"/>
        </w:rPr>
        <w:t>протеомики</w:t>
      </w:r>
      <w:proofErr w:type="spellEnd"/>
      <w:r w:rsidRPr="00DD71C6">
        <w:rPr>
          <w:rFonts w:ascii="Times New Roman" w:hAnsi="Times New Roman" w:cs="Times New Roman"/>
          <w:sz w:val="24"/>
          <w:szCs w:val="24"/>
        </w:rPr>
        <w:t xml:space="preserve">; − знание основных заболеваний человека, механизмов их развития, способах их диагностики и лечения; − формирование умения использовать понятийный аппарат и символический язык генетики, грамотное применение научных терминов, понятий, теорий, законов для объяснения наблюдаемых биологических объектов, явлений и процессов, позволяющих заложить фундамент научного мировоззрения.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В ценностно-ориентационной сфере: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>− знание, что применение современных технологий молекулярной биологии позволяет успешно решать такие злободневные проблемы, как охрана окружающей среды, сохранение здоровья человека, контроль и восстановление экосистем.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1C6">
        <w:rPr>
          <w:rFonts w:ascii="Times New Roman" w:hAnsi="Times New Roman" w:cs="Times New Roman"/>
          <w:b/>
          <w:sz w:val="28"/>
          <w:szCs w:val="28"/>
        </w:rPr>
        <w:t>СОДЕРЖАНИЕ КУРСА ВНЕУРОЧНОЙ ДЕЯТЕЛЬНОСТИ</w:t>
      </w:r>
    </w:p>
    <w:p w:rsidR="00DD71C6" w:rsidRPr="00DD71C6" w:rsidRDefault="00DD71C6" w:rsidP="00DD7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1C6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1C6">
        <w:rPr>
          <w:rFonts w:ascii="Times New Roman" w:hAnsi="Times New Roman" w:cs="Times New Roman"/>
          <w:b/>
          <w:sz w:val="24"/>
          <w:szCs w:val="24"/>
        </w:rPr>
        <w:t xml:space="preserve">1. Мы исследуем живые объекты (6 часов)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Свойства и строение живых организмов (строение клетки). Вид, особь – организм как единая система. Адаптации (приспособления). Понятие гомеостаза живого организма. Способы его поддержания. Понятие вариативности признака. Исследовательские работы «Все ли (синицы, белки, березы и т.д.) одинаковые? </w:t>
      </w:r>
      <w:proofErr w:type="spellStart"/>
      <w:r w:rsidRPr="00DD71C6">
        <w:rPr>
          <w:rFonts w:ascii="Times New Roman" w:hAnsi="Times New Roman" w:cs="Times New Roman"/>
          <w:sz w:val="24"/>
          <w:szCs w:val="24"/>
        </w:rPr>
        <w:t>Фотоквест</w:t>
      </w:r>
      <w:proofErr w:type="spellEnd"/>
      <w:r w:rsidRPr="00DD71C6">
        <w:rPr>
          <w:rFonts w:ascii="Times New Roman" w:hAnsi="Times New Roman" w:cs="Times New Roman"/>
          <w:sz w:val="24"/>
          <w:szCs w:val="24"/>
        </w:rPr>
        <w:t>». Ограничения морфологических и физиологических адаптаций. Почему организмы не становятся бесконечно большими, маленькими, всеядным. Практическая работа «Составляем книгу рекордов растений и животных нашего края».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1C6">
        <w:rPr>
          <w:rFonts w:ascii="Times New Roman" w:hAnsi="Times New Roman" w:cs="Times New Roman"/>
          <w:b/>
          <w:sz w:val="24"/>
          <w:szCs w:val="24"/>
        </w:rPr>
        <w:t xml:space="preserve"> 2. Влияние окружающей среды на живые организмы (12 часов)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Факторы окружающей среды (абиотические, биотические, антропогенные). Примеры абиотических факторов, оказывающих основное влияние на жизнедеятельность живых организмов: температура, свет, влажность. Практическое занятие «Цвет и тепло» (кубики льда взвесить, положить в чашки Петри на разноцветную бумагу, через 30 минут взвесить заново – кто быстрее растаял). Практическое занятие «Что растворяется в воде» (эксперимент «Жидкий дом»). Практическое занятие «Диффузия веществ в воде (растворы)», «Движение растворов по цветку». Практическое занятие «Лед плавает в воде (айсберги, замерзание водоемов)». Практическое занятие «Лед при замерзании расширяется» (разрушение камня (почвообразование), замерзание клеток). Основные закономерности приспособления живых организмов к абиотическим факторам. Приспособления к основным абиотическим факторам: температура, влажность и свет. Практическое занятие «Шуба» (кубики льда завернуть в разный материал, взвесить). Практическое занятие «Пигменты» (можно разделить на ватмане красители из фломастеров». Практическое занятие «Как животные плавают в воде» (Эксперимент с пипеткой). Исследовательские работы «Влияние света (тепла, влажности, состава почвы) на растения в естественных или искусственных условиях» (на доступном материале).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1C6">
        <w:rPr>
          <w:rFonts w:ascii="Times New Roman" w:hAnsi="Times New Roman" w:cs="Times New Roman"/>
          <w:b/>
          <w:sz w:val="24"/>
          <w:szCs w:val="24"/>
        </w:rPr>
        <w:t>3. Взаимодействия живых организмов (4 часа)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71C6">
        <w:rPr>
          <w:rFonts w:ascii="Times New Roman" w:hAnsi="Times New Roman" w:cs="Times New Roman"/>
          <w:sz w:val="24"/>
          <w:szCs w:val="24"/>
        </w:rPr>
        <w:t xml:space="preserve">Биотические факторы. Закономерности развития межвидовых взаимоотношений. </w:t>
      </w:r>
      <w:proofErr w:type="spellStart"/>
      <w:r w:rsidRPr="00DD71C6">
        <w:rPr>
          <w:rFonts w:ascii="Times New Roman" w:hAnsi="Times New Roman" w:cs="Times New Roman"/>
          <w:sz w:val="24"/>
          <w:szCs w:val="24"/>
        </w:rPr>
        <w:t>Коэволюция</w:t>
      </w:r>
      <w:proofErr w:type="spellEnd"/>
      <w:r w:rsidRPr="00DD71C6">
        <w:rPr>
          <w:rFonts w:ascii="Times New Roman" w:hAnsi="Times New Roman" w:cs="Times New Roman"/>
          <w:sz w:val="24"/>
          <w:szCs w:val="24"/>
        </w:rPr>
        <w:t xml:space="preserve"> (хищник-жертва; паразит-хозяин) Эволюция стратегий добывания пищи. Социальность. Виды-вселенцы. Перечень растений вредителей. Исследовательская работа «Наблюдения за взаимоотношениями животных при добывании пищи (кормушки для птиц, </w:t>
      </w:r>
      <w:r w:rsidRPr="00DD71C6">
        <w:rPr>
          <w:rFonts w:ascii="Times New Roman" w:hAnsi="Times New Roman" w:cs="Times New Roman"/>
          <w:sz w:val="24"/>
          <w:szCs w:val="24"/>
        </w:rPr>
        <w:lastRenderedPageBreak/>
        <w:t>для городских или сельских животных). Веб-камеры». Исследовательская работа «Распространение видов синантропов в нашей местности».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1C6">
        <w:rPr>
          <w:rFonts w:ascii="Times New Roman" w:hAnsi="Times New Roman" w:cs="Times New Roman"/>
          <w:b/>
          <w:sz w:val="24"/>
          <w:szCs w:val="24"/>
        </w:rPr>
        <w:t xml:space="preserve"> 4. Человек в жизни растений и животных? (6 часов)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Антропогенные факторы. Правда ли, что первобытные люди жили в гармонии с природой. Одомашнивание и приручение животных и растений. Зачем спасать вымирающие виды, как это делать. Культурные растения и их дикие предки. Почему важно их сохранять. Разнообразие культурных растений и их значение в жизни человека. Красная книга вашей территории. Особо охраняемые территории, заповедники России и мира. Практическая работа «Разнообразие культурных растений в вашем регионе». Исследовательская работа «Влияние антропогенных факторов на развитие растений в городе/населенном пункте». Экскурсия/практическая работа «ООПТ в вашем регионе – уникальные объекты природы».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b/>
          <w:sz w:val="24"/>
          <w:szCs w:val="24"/>
        </w:rPr>
        <w:t>5. Экологические ниши (6 часов)</w:t>
      </w:r>
      <w:r w:rsidRPr="00DD7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1C6">
        <w:rPr>
          <w:rFonts w:ascii="Times New Roman" w:hAnsi="Times New Roman" w:cs="Times New Roman"/>
          <w:sz w:val="24"/>
          <w:szCs w:val="24"/>
        </w:rPr>
        <w:t xml:space="preserve">Биосфера – одна из важнейших оболочек Земли. Что такое «экологические ниши» и как они формируются? Формирование знаний по биоразнообразию жизненных форм, поведенческих приспособлений, </w:t>
      </w:r>
      <w:proofErr w:type="spellStart"/>
      <w:r w:rsidRPr="00DD71C6">
        <w:rPr>
          <w:rFonts w:ascii="Times New Roman" w:hAnsi="Times New Roman" w:cs="Times New Roman"/>
          <w:sz w:val="24"/>
          <w:szCs w:val="24"/>
        </w:rPr>
        <w:t>модификационная</w:t>
      </w:r>
      <w:proofErr w:type="spellEnd"/>
      <w:r w:rsidRPr="00DD71C6">
        <w:rPr>
          <w:rFonts w:ascii="Times New Roman" w:hAnsi="Times New Roman" w:cs="Times New Roman"/>
          <w:sz w:val="24"/>
          <w:szCs w:val="24"/>
        </w:rPr>
        <w:t xml:space="preserve"> изменчивость (на базовом уровне). Растительные сообщества и их типы. Развитие и смены растительных сообществ. Исследовательские работы «Экологические ниши вокруг тебя – описание факторов окружающей среды». Исследовательские работы «Фенологические наблюдения».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1C6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71C6" w:rsidRPr="00DD71C6" w:rsidRDefault="00DD71C6" w:rsidP="00DD71C6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71C6">
        <w:rPr>
          <w:rFonts w:ascii="Times New Roman" w:hAnsi="Times New Roman"/>
          <w:sz w:val="24"/>
          <w:szCs w:val="24"/>
        </w:rPr>
        <w:t>Тематическое планирование рабочей программы осуществлялось, в том числе, с учетом рабочей программы воспитания МБОУ «Мариинская гимназия» на 2021-2025 г</w:t>
      </w:r>
    </w:p>
    <w:p w:rsidR="00DD71C6" w:rsidRPr="00DD71C6" w:rsidRDefault="00DD71C6" w:rsidP="00DD71C6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71C6">
        <w:rPr>
          <w:rFonts w:ascii="Times New Roman" w:hAnsi="Times New Roman"/>
          <w:sz w:val="24"/>
          <w:szCs w:val="24"/>
        </w:rPr>
        <w:t>Внеурочная деятельность «Проектно-исследовател</w:t>
      </w:r>
      <w:bookmarkStart w:id="0" w:name="_GoBack"/>
      <w:bookmarkEnd w:id="0"/>
      <w:r w:rsidRPr="00DD71C6">
        <w:rPr>
          <w:rFonts w:ascii="Times New Roman" w:hAnsi="Times New Roman"/>
          <w:sz w:val="24"/>
          <w:szCs w:val="24"/>
        </w:rPr>
        <w:t xml:space="preserve">ьская деятельность: биология 6 </w:t>
      </w:r>
      <w:proofErr w:type="spellStart"/>
      <w:r w:rsidRPr="00DD71C6">
        <w:rPr>
          <w:rFonts w:ascii="Times New Roman" w:hAnsi="Times New Roman"/>
          <w:sz w:val="24"/>
          <w:szCs w:val="24"/>
        </w:rPr>
        <w:t>кл</w:t>
      </w:r>
      <w:proofErr w:type="spellEnd"/>
      <w:r w:rsidRPr="00DD71C6">
        <w:rPr>
          <w:rFonts w:ascii="Times New Roman" w:hAnsi="Times New Roman"/>
          <w:sz w:val="24"/>
          <w:szCs w:val="24"/>
        </w:rPr>
        <w:t>.» предназначен для обучающихся 6 класса. На его изучение отводится 1 час в неделю, 34 часа в год.</w:t>
      </w:r>
    </w:p>
    <w:tbl>
      <w:tblPr>
        <w:tblStyle w:val="a4"/>
        <w:tblW w:w="9718" w:type="dxa"/>
        <w:tblInd w:w="0" w:type="dxa"/>
        <w:tblLook w:val="04A0" w:firstRow="1" w:lastRow="0" w:firstColumn="1" w:lastColumn="0" w:noHBand="0" w:noVBand="1"/>
      </w:tblPr>
      <w:tblGrid>
        <w:gridCol w:w="562"/>
        <w:gridCol w:w="5917"/>
        <w:gridCol w:w="3239"/>
      </w:tblGrid>
      <w:tr w:rsidR="00DD71C6" w:rsidRPr="00DD71C6" w:rsidTr="00DD71C6">
        <w:trPr>
          <w:trHeight w:val="3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C6" w:rsidRPr="00DD71C6" w:rsidRDefault="00DD71C6" w:rsidP="00DD71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1C6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DD71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DD71C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C6" w:rsidRPr="00DD71C6" w:rsidRDefault="00DD71C6" w:rsidP="00DD71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1C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C6" w:rsidRPr="00DD71C6" w:rsidRDefault="00DD71C6" w:rsidP="00DD71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1C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рабочей программе</w:t>
            </w:r>
          </w:p>
        </w:tc>
      </w:tr>
      <w:tr w:rsidR="00DD71C6" w:rsidRPr="00DD71C6" w:rsidTr="00DD71C6">
        <w:trPr>
          <w:trHeight w:val="2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C6" w:rsidRPr="00DD71C6" w:rsidRDefault="00DD71C6" w:rsidP="00DD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1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C6" w:rsidRPr="00DD71C6" w:rsidRDefault="00DD71C6" w:rsidP="00DD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1C6">
              <w:rPr>
                <w:rFonts w:ascii="Times New Roman" w:hAnsi="Times New Roman" w:cs="Times New Roman"/>
                <w:sz w:val="24"/>
                <w:szCs w:val="24"/>
              </w:rPr>
              <w:t xml:space="preserve">Мы исследуем живые объекты 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C6" w:rsidRPr="00DD71C6" w:rsidRDefault="00DD71C6" w:rsidP="00DD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1C6">
              <w:rPr>
                <w:rFonts w:ascii="Times New Roman" w:hAnsi="Times New Roman" w:cs="Times New Roman"/>
                <w:sz w:val="24"/>
                <w:szCs w:val="24"/>
              </w:rPr>
              <w:t xml:space="preserve">6 часов </w:t>
            </w:r>
          </w:p>
        </w:tc>
      </w:tr>
      <w:tr w:rsidR="00DD71C6" w:rsidRPr="00DD71C6" w:rsidTr="00DD71C6">
        <w:trPr>
          <w:trHeight w:val="2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C6" w:rsidRPr="00DD71C6" w:rsidRDefault="00DD71C6" w:rsidP="00DD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1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C6" w:rsidRPr="00DD71C6" w:rsidRDefault="00DD71C6" w:rsidP="00DD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1C6">
              <w:rPr>
                <w:rFonts w:ascii="Times New Roman" w:hAnsi="Times New Roman" w:cs="Times New Roman"/>
                <w:sz w:val="24"/>
                <w:szCs w:val="24"/>
              </w:rPr>
              <w:t xml:space="preserve">Влияние окружающей среды на живые организмы 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C6" w:rsidRPr="00DD71C6" w:rsidRDefault="00DD71C6" w:rsidP="00DD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1C6">
              <w:rPr>
                <w:rFonts w:ascii="Times New Roman" w:hAnsi="Times New Roman" w:cs="Times New Roman"/>
                <w:sz w:val="24"/>
                <w:szCs w:val="24"/>
              </w:rPr>
              <w:t>12 часов</w:t>
            </w:r>
          </w:p>
        </w:tc>
      </w:tr>
      <w:tr w:rsidR="00DD71C6" w:rsidRPr="00DD71C6" w:rsidTr="00DD71C6">
        <w:trPr>
          <w:trHeight w:val="2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C6" w:rsidRPr="00DD71C6" w:rsidRDefault="00DD71C6" w:rsidP="00DD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1C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C6" w:rsidRPr="00DD71C6" w:rsidRDefault="00DD71C6" w:rsidP="00DD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1C6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Взаимодействия живых организмов 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C6" w:rsidRPr="00DD71C6" w:rsidRDefault="00DD71C6" w:rsidP="00DD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1C6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DD71C6" w:rsidRPr="00DD71C6" w:rsidTr="00DD71C6">
        <w:trPr>
          <w:trHeight w:val="2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C6" w:rsidRPr="00DD71C6" w:rsidRDefault="00DD71C6" w:rsidP="00DD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1C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C6" w:rsidRPr="00DD71C6" w:rsidRDefault="00DD71C6" w:rsidP="00DD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1C6">
              <w:rPr>
                <w:rFonts w:ascii="Times New Roman" w:hAnsi="Times New Roman" w:cs="Times New Roman"/>
                <w:sz w:val="24"/>
                <w:szCs w:val="24"/>
              </w:rPr>
              <w:t xml:space="preserve">Человек в жизни растений и животных? 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C6" w:rsidRPr="00DD71C6" w:rsidRDefault="00DD71C6" w:rsidP="00DD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1C6">
              <w:rPr>
                <w:rFonts w:ascii="Times New Roman" w:hAnsi="Times New Roman" w:cs="Times New Roman"/>
                <w:sz w:val="24"/>
                <w:szCs w:val="24"/>
              </w:rPr>
              <w:t>6 часов</w:t>
            </w:r>
          </w:p>
        </w:tc>
      </w:tr>
      <w:tr w:rsidR="00DD71C6" w:rsidRPr="00DD71C6" w:rsidTr="00DD71C6">
        <w:trPr>
          <w:trHeight w:val="2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C6" w:rsidRPr="00DD71C6" w:rsidRDefault="00DD71C6" w:rsidP="00DD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1C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C6" w:rsidRPr="00DD71C6" w:rsidRDefault="00DD71C6" w:rsidP="00DD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1C6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ниши 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C6" w:rsidRPr="00DD71C6" w:rsidRDefault="00DD71C6" w:rsidP="00DD7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1C6">
              <w:rPr>
                <w:rFonts w:ascii="Times New Roman" w:hAnsi="Times New Roman" w:cs="Times New Roman"/>
                <w:sz w:val="24"/>
                <w:szCs w:val="24"/>
              </w:rPr>
              <w:t>6 часов</w:t>
            </w:r>
          </w:p>
        </w:tc>
      </w:tr>
    </w:tbl>
    <w:p w:rsidR="00DD71C6" w:rsidRPr="00DD71C6" w:rsidRDefault="00DD71C6" w:rsidP="00DD71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3D5D" w:rsidRPr="00DD71C6" w:rsidRDefault="003A3D5D" w:rsidP="00DD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A3D5D" w:rsidRPr="00DD7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479"/>
    <w:rsid w:val="003A3D5D"/>
    <w:rsid w:val="00950479"/>
    <w:rsid w:val="00DD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68800"/>
  <w15:chartTrackingRefBased/>
  <w15:docId w15:val="{948AA0D4-0C9B-49A9-BED8-98881B115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1C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71C6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39"/>
    <w:rsid w:val="00DD71C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2774</Words>
  <Characters>15814</Characters>
  <Application>Microsoft Office Word</Application>
  <DocSecurity>0</DocSecurity>
  <Lines>131</Lines>
  <Paragraphs>37</Paragraphs>
  <ScaleCrop>false</ScaleCrop>
  <Company/>
  <LinksUpToDate>false</LinksUpToDate>
  <CharactersWithSpaces>18551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3</cp:revision>
  <dcterms:created xsi:type="dcterms:W3CDTF">2023-09-07T14:35:00Z</dcterms:created>
  <dcterms:modified xsi:type="dcterms:W3CDTF">2023-09-07T14:37:00Z</dcterms:modified>
</cp:coreProperties>
</file>